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4DED"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044D8572" wp14:editId="6807C6E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A9780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19BD2FC" w14:textId="77777777" w:rsidTr="00B07FF7">
        <w:trPr>
          <w:trHeight w:val="622"/>
        </w:trPr>
        <w:tc>
          <w:tcPr>
            <w:tcW w:w="10348" w:type="dxa"/>
            <w:tcMar>
              <w:top w:w="1531" w:type="dxa"/>
              <w:left w:w="0" w:type="dxa"/>
              <w:right w:w="0" w:type="dxa"/>
            </w:tcMar>
          </w:tcPr>
          <w:p w14:paraId="5B6F8DB2" w14:textId="7CC3ED37" w:rsidR="003B5733" w:rsidRPr="003B5733" w:rsidRDefault="009407AB" w:rsidP="003B5733">
            <w:pPr>
              <w:pStyle w:val="Documenttitle"/>
            </w:pPr>
            <w:r>
              <w:t>Working with Ambulance Victoria (AV)</w:t>
            </w:r>
          </w:p>
        </w:tc>
      </w:tr>
      <w:tr w:rsidR="003B5733" w14:paraId="5B42B1BB" w14:textId="77777777" w:rsidTr="00B07FF7">
        <w:tc>
          <w:tcPr>
            <w:tcW w:w="10348" w:type="dxa"/>
          </w:tcPr>
          <w:p w14:paraId="31F9E7E9" w14:textId="1284609A" w:rsidR="003B5733" w:rsidRPr="00A1389F" w:rsidRDefault="00A31EAC" w:rsidP="009067E5">
            <w:pPr>
              <w:pStyle w:val="Documentsubtitle"/>
            </w:pPr>
            <w:r>
              <w:t xml:space="preserve">First </w:t>
            </w:r>
            <w:r w:rsidR="007525AE">
              <w:t>A</w:t>
            </w:r>
            <w:r>
              <w:t>id</w:t>
            </w:r>
            <w:r w:rsidR="009407AB">
              <w:t xml:space="preserve"> Services</w:t>
            </w:r>
          </w:p>
        </w:tc>
      </w:tr>
      <w:tr w:rsidR="003B5733" w14:paraId="7E8349F3" w14:textId="77777777" w:rsidTr="00B07FF7">
        <w:tc>
          <w:tcPr>
            <w:tcW w:w="10348" w:type="dxa"/>
          </w:tcPr>
          <w:p w14:paraId="28A935D7" w14:textId="77777777" w:rsidR="003B5733" w:rsidRPr="001E5058" w:rsidRDefault="007525AE" w:rsidP="001E5058">
            <w:pPr>
              <w:pStyle w:val="Bannermarking"/>
            </w:pPr>
            <w:fldSimple w:instr=" FILLIN  &quot;Type the protective marking&quot; \d OFFICIAL \o  \* MERGEFORMAT ">
              <w:r w:rsidR="009407AB">
                <w:t>OFFICIAL</w:t>
              </w:r>
            </w:fldSimple>
          </w:p>
        </w:tc>
      </w:tr>
    </w:tbl>
    <w:p w14:paraId="22284B51" w14:textId="77777777" w:rsidR="00855920" w:rsidRPr="00200176" w:rsidRDefault="00855920" w:rsidP="00855920">
      <w:pPr>
        <w:pStyle w:val="Body"/>
      </w:pPr>
    </w:p>
    <w:p w14:paraId="7EDE2A6E" w14:textId="6E63E7F0" w:rsidR="00C51F0A" w:rsidRPr="00A71CE4" w:rsidRDefault="009407AB" w:rsidP="00C51F0A">
      <w:pPr>
        <w:pStyle w:val="Heading1"/>
        <w:spacing w:before="0"/>
      </w:pPr>
      <w:r>
        <w:t>Introduction</w:t>
      </w:r>
    </w:p>
    <w:p w14:paraId="4A15A049" w14:textId="372C1BB0" w:rsidR="00B05D57" w:rsidRPr="002365B4" w:rsidRDefault="00C51F0A" w:rsidP="00B05D57">
      <w:pPr>
        <w:pStyle w:val="Body"/>
      </w:pPr>
      <w:bookmarkStart w:id="0" w:name="_Toc66711981"/>
      <w:r w:rsidRPr="002365B4">
        <w:t xml:space="preserve">The </w:t>
      </w:r>
      <w:r w:rsidR="00716781" w:rsidRPr="00AF7CB2">
        <w:rPr>
          <w:i/>
          <w:iCs/>
        </w:rPr>
        <w:t xml:space="preserve">Non-Emergency Patient Transport and </w:t>
      </w:r>
      <w:r w:rsidR="00A31EAC">
        <w:rPr>
          <w:i/>
          <w:iCs/>
        </w:rPr>
        <w:t>First aid</w:t>
      </w:r>
      <w:r w:rsidR="00716781" w:rsidRPr="00AF7CB2">
        <w:rPr>
          <w:i/>
          <w:iCs/>
        </w:rPr>
        <w:t xml:space="preserve"> Services Act 2003</w:t>
      </w:r>
      <w:r w:rsidR="00716781">
        <w:t xml:space="preserve"> (the Act) and the </w:t>
      </w:r>
      <w:r w:rsidR="00A31EAC">
        <w:t>First aid</w:t>
      </w:r>
      <w:r w:rsidR="00716781">
        <w:t xml:space="preserve"> Services Regulations 2021</w:t>
      </w:r>
      <w:r w:rsidR="00AF7CB2">
        <w:t xml:space="preserve"> </w:t>
      </w:r>
      <w:r w:rsidR="00716781">
        <w:t xml:space="preserve">seek to ensure </w:t>
      </w:r>
      <w:r w:rsidR="00A31EAC">
        <w:t>first aid</w:t>
      </w:r>
      <w:r w:rsidR="00716781">
        <w:t xml:space="preserve"> services provide safe, quality care. The regulation of </w:t>
      </w:r>
      <w:r w:rsidR="00E444C1">
        <w:t xml:space="preserve">the </w:t>
      </w:r>
      <w:r w:rsidR="00A31EAC">
        <w:t>first aid</w:t>
      </w:r>
      <w:r w:rsidR="00716781">
        <w:t xml:space="preserve"> </w:t>
      </w:r>
      <w:r w:rsidR="00E444C1">
        <w:t>sector</w:t>
      </w:r>
      <w:r w:rsidR="00716781">
        <w:t xml:space="preserve"> creates opportunity for </w:t>
      </w:r>
      <w:r w:rsidR="00A31EAC">
        <w:t>first aid</w:t>
      </w:r>
      <w:r w:rsidR="00716781">
        <w:t xml:space="preserve"> services to </w:t>
      </w:r>
      <w:r w:rsidR="00E444C1">
        <w:t xml:space="preserve">be </w:t>
      </w:r>
      <w:r w:rsidR="00716781">
        <w:t>better integrate</w:t>
      </w:r>
      <w:r w:rsidR="00E444C1">
        <w:t>d</w:t>
      </w:r>
      <w:r w:rsidR="00716781">
        <w:t xml:space="preserve"> into t</w:t>
      </w:r>
      <w:r w:rsidR="001E0271">
        <w:t>he</w:t>
      </w:r>
      <w:r w:rsidR="00716781">
        <w:t xml:space="preserve"> Victorian health system</w:t>
      </w:r>
      <w:r w:rsidR="00B05D57">
        <w:t>.</w:t>
      </w:r>
      <w:r w:rsidR="001E0271">
        <w:t xml:space="preserve"> </w:t>
      </w:r>
      <w:r w:rsidR="00A31EAC">
        <w:t>First aid</w:t>
      </w:r>
      <w:r w:rsidR="001E0271">
        <w:t xml:space="preserve"> services</w:t>
      </w:r>
      <w:r w:rsidR="00F21890">
        <w:t xml:space="preserve"> </w:t>
      </w:r>
      <w:r w:rsidR="00D559A6">
        <w:t>often</w:t>
      </w:r>
      <w:r w:rsidR="001E0271">
        <w:t xml:space="preserve"> </w:t>
      </w:r>
      <w:r w:rsidR="00D033AA">
        <w:t xml:space="preserve">work in the </w:t>
      </w:r>
      <w:r w:rsidR="00F160C1">
        <w:t>out-of-hospital</w:t>
      </w:r>
      <w:r w:rsidR="00C30898">
        <w:t xml:space="preserve"> setting</w:t>
      </w:r>
      <w:r w:rsidR="00D033AA">
        <w:t xml:space="preserve"> alongside</w:t>
      </w:r>
      <w:r w:rsidR="001E0271">
        <w:t xml:space="preserve"> other health care </w:t>
      </w:r>
      <w:r w:rsidR="00AC5CCE">
        <w:t>service</w:t>
      </w:r>
      <w:r w:rsidR="001E0271">
        <w:t xml:space="preserve">s, </w:t>
      </w:r>
      <w:r w:rsidR="004A08CA">
        <w:t>which includes</w:t>
      </w:r>
      <w:r w:rsidR="001E0271">
        <w:t xml:space="preserve"> Ambulance Victoria</w:t>
      </w:r>
      <w:r w:rsidR="004A08CA">
        <w:t xml:space="preserve"> (AV)</w:t>
      </w:r>
      <w:r w:rsidR="001E0271">
        <w:t xml:space="preserve">. </w:t>
      </w:r>
      <w:r w:rsidR="001A6E24">
        <w:t>O</w:t>
      </w:r>
      <w:r w:rsidR="00D77057">
        <w:t>ptimal patient care</w:t>
      </w:r>
      <w:r w:rsidR="00864229">
        <w:t xml:space="preserve"> rel</w:t>
      </w:r>
      <w:r w:rsidR="000B51AA">
        <w:t>ies</w:t>
      </w:r>
      <w:r w:rsidR="00864229">
        <w:t xml:space="preserve"> on</w:t>
      </w:r>
      <w:r w:rsidR="003E597E">
        <w:t xml:space="preserve"> </w:t>
      </w:r>
      <w:r w:rsidR="00450EFF">
        <w:t>f</w:t>
      </w:r>
      <w:r w:rsidR="00A31EAC">
        <w:t>irst aid</w:t>
      </w:r>
      <w:r w:rsidR="001E0271">
        <w:t xml:space="preserve"> </w:t>
      </w:r>
      <w:r w:rsidR="00477A14">
        <w:t>s</w:t>
      </w:r>
      <w:r w:rsidR="001E0271">
        <w:t>ervices and AV workin</w:t>
      </w:r>
      <w:r w:rsidR="00140EAC">
        <w:t>g in</w:t>
      </w:r>
      <w:r w:rsidR="001E0271">
        <w:t xml:space="preserve"> an integrated, collaborative manner </w:t>
      </w:r>
      <w:r w:rsidR="00C8140B">
        <w:t>at all times</w:t>
      </w:r>
      <w:r w:rsidR="001E0271">
        <w:t xml:space="preserve">. </w:t>
      </w:r>
    </w:p>
    <w:p w14:paraId="7EFAA464" w14:textId="746D520E" w:rsidR="00C51F0A" w:rsidRPr="00B57329" w:rsidRDefault="009407AB" w:rsidP="00C51F0A">
      <w:pPr>
        <w:pStyle w:val="Heading1"/>
      </w:pPr>
      <w:bookmarkStart w:id="1" w:name="_Toc66712323"/>
      <w:r>
        <w:t xml:space="preserve">Principles for working with </w:t>
      </w:r>
      <w:bookmarkStart w:id="2" w:name="_Hlk63948051"/>
      <w:bookmarkEnd w:id="0"/>
      <w:bookmarkEnd w:id="1"/>
      <w:r w:rsidR="00D81D53">
        <w:t xml:space="preserve">Ambulance Victoria </w:t>
      </w:r>
    </w:p>
    <w:bookmarkEnd w:id="2"/>
    <w:p w14:paraId="70817C39" w14:textId="6BD6E118" w:rsidR="00C51F0A" w:rsidRDefault="001E0271" w:rsidP="00C51F0A">
      <w:pPr>
        <w:pStyle w:val="Body"/>
      </w:pPr>
      <w:r>
        <w:t xml:space="preserve">The purpose of this document is to set guiding principles for </w:t>
      </w:r>
      <w:r w:rsidR="00A31EAC">
        <w:t>First aid</w:t>
      </w:r>
      <w:r>
        <w:t xml:space="preserve"> Services when working </w:t>
      </w:r>
      <w:r w:rsidR="00EF5699">
        <w:t xml:space="preserve">alongside </w:t>
      </w:r>
      <w:r w:rsidR="00D81D53">
        <w:t>AV</w:t>
      </w:r>
      <w:r w:rsidR="003068D1">
        <w:t xml:space="preserve"> at planned events</w:t>
      </w:r>
      <w:r w:rsidR="00794809">
        <w:t xml:space="preserve"> where </w:t>
      </w:r>
      <w:r w:rsidR="00CB1891">
        <w:t>patient care requires</w:t>
      </w:r>
      <w:r w:rsidR="00A81E95">
        <w:t xml:space="preserve"> escalatio</w:t>
      </w:r>
      <w:r w:rsidR="00415CBA">
        <w:t>n</w:t>
      </w:r>
      <w:r w:rsidR="003068D1">
        <w:t>.</w:t>
      </w:r>
      <w:r w:rsidR="004B57F8">
        <w:t xml:space="preserve"> </w:t>
      </w:r>
      <w:r w:rsidR="003068D1">
        <w:t xml:space="preserve"> </w:t>
      </w:r>
      <w:r w:rsidR="00C8140B">
        <w:t xml:space="preserve"> </w:t>
      </w:r>
    </w:p>
    <w:p w14:paraId="32878620" w14:textId="087EC1AE" w:rsidR="00C51F0A" w:rsidRDefault="00C06700" w:rsidP="00C51F0A">
      <w:pPr>
        <w:pStyle w:val="Heading2"/>
      </w:pPr>
      <w:r>
        <w:t>1</w:t>
      </w:r>
      <w:r w:rsidR="00085E10">
        <w:t xml:space="preserve"> </w:t>
      </w:r>
      <w:r w:rsidR="00085E10" w:rsidRPr="00F02FE4">
        <w:rPr>
          <w:bCs/>
        </w:rPr>
        <w:t>Patient centred care</w:t>
      </w:r>
      <w:r w:rsidR="005A3BA6">
        <w:rPr>
          <w:bCs/>
        </w:rPr>
        <w:t xml:space="preserve"> and e</w:t>
      </w:r>
      <w:r w:rsidR="005A3BA6" w:rsidRPr="00810909">
        <w:rPr>
          <w:bCs/>
        </w:rPr>
        <w:t>ffective multidisciplinary teams</w:t>
      </w:r>
    </w:p>
    <w:p w14:paraId="2C19000B" w14:textId="35DDE653" w:rsidR="005A3BA6" w:rsidRDefault="00A31EAC" w:rsidP="005A3BA6">
      <w:pPr>
        <w:pStyle w:val="Body"/>
      </w:pPr>
      <w:r>
        <w:t>First aid</w:t>
      </w:r>
      <w:r w:rsidR="00735C52">
        <w:t xml:space="preserve"> services and AV must work </w:t>
      </w:r>
      <w:r w:rsidR="00735C52" w:rsidRPr="003E597E">
        <w:rPr>
          <w:i/>
          <w:iCs/>
        </w:rPr>
        <w:t>together</w:t>
      </w:r>
      <w:r w:rsidR="00735C52">
        <w:t xml:space="preserve"> to provide care that is responsive to the patient’s needs and values.</w:t>
      </w:r>
      <w:r w:rsidR="00CD7AAF">
        <w:t xml:space="preserve"> </w:t>
      </w:r>
      <w:r w:rsidR="00FB5F52">
        <w:t>Where able, t</w:t>
      </w:r>
      <w:r w:rsidR="00CD7AAF">
        <w:t>he patient should play an active role in determining care options.</w:t>
      </w:r>
      <w:r w:rsidR="00735C52">
        <w:t xml:space="preserve"> </w:t>
      </w:r>
      <w:r w:rsidR="005A3BA6">
        <w:t xml:space="preserve">At any public event where both AV and </w:t>
      </w:r>
      <w:r w:rsidR="00A5308D">
        <w:t>first aid</w:t>
      </w:r>
      <w:r w:rsidR="005A3BA6">
        <w:t xml:space="preserve"> services are on site, maintaining a collaborative working arrangement that provides for the provision of best patient care across the entire patient care episode is essential. Respect and effective communication within multi-disciplinary teams is important for the provision of safe, quality care. It is expected that all registered health professionals will adhere to the Ahpra Code of Conduct at all times. </w:t>
      </w:r>
    </w:p>
    <w:p w14:paraId="1789F1A3" w14:textId="77777777" w:rsidR="00A42ABB" w:rsidRPr="00F62989" w:rsidRDefault="00716781" w:rsidP="00A42ABB">
      <w:pPr>
        <w:pStyle w:val="Heading2"/>
      </w:pPr>
      <w:r>
        <w:t>2</w:t>
      </w:r>
      <w:r w:rsidR="00C916B1">
        <w:t xml:space="preserve"> </w:t>
      </w:r>
      <w:r w:rsidR="00A42ABB" w:rsidRPr="00F62989">
        <w:t>Understanding capabilities</w:t>
      </w:r>
    </w:p>
    <w:p w14:paraId="2207C020" w14:textId="05C21D3B" w:rsidR="00A42ABB" w:rsidRDefault="00A31EAC" w:rsidP="00A42ABB">
      <w:pPr>
        <w:pStyle w:val="Body"/>
      </w:pPr>
      <w:r>
        <w:t>First aid</w:t>
      </w:r>
      <w:r w:rsidR="00A42ABB">
        <w:t xml:space="preserve"> services and AV may have differences in their clinical scope of care (clinical practice guidelines). For example, advanced </w:t>
      </w:r>
      <w:r>
        <w:t>first aid</w:t>
      </w:r>
      <w:r w:rsidR="00A42ABB">
        <w:t xml:space="preserve"> services may be able to provide urgent/primary care obviating the requirement for patient transport. Both AV and </w:t>
      </w:r>
      <w:r>
        <w:t>first aid</w:t>
      </w:r>
      <w:r w:rsidR="00A42ABB">
        <w:t xml:space="preserve"> services are responsible for understanding the other agency’s capabilities, importantly what they can and can’t do. Understanding the capabilities of the other agency commences during the planning and risk assessment stage and should continue during the operational phase. </w:t>
      </w:r>
    </w:p>
    <w:p w14:paraId="1E625129" w14:textId="41AAAD9F" w:rsidR="00A42ABB" w:rsidRDefault="00A42ABB" w:rsidP="00A42ABB">
      <w:pPr>
        <w:pStyle w:val="Body"/>
      </w:pPr>
      <w:r>
        <w:t xml:space="preserve">In both the planning and operational stages for an event, AV and the </w:t>
      </w:r>
      <w:r w:rsidR="00A5308D">
        <w:t>first aid</w:t>
      </w:r>
      <w:r>
        <w:t xml:space="preserve"> service should collaborate on the level of resourcing that will be provided for the event, the clinical skill sets that will be available, and any arrangements for working together. When an AV Health commander is on site for the event the AV Events team will produce a Health Emergency Management Plan (HEMP) and AV Operations Order where this information can be included. This information is emailed to the </w:t>
      </w:r>
      <w:r w:rsidR="00A5308D">
        <w:t xml:space="preserve">first aid </w:t>
      </w:r>
      <w:r>
        <w:t>service prior to the event. Operational and clinical leads for AV and the</w:t>
      </w:r>
      <w:r w:rsidR="00A5308D">
        <w:t xml:space="preserve"> first aid</w:t>
      </w:r>
      <w:r>
        <w:t xml:space="preserve"> service should meet regularly during the operational period of the event to review patient presentations, any potential issues, and emerging risks that may require mitigation. </w:t>
      </w:r>
    </w:p>
    <w:p w14:paraId="6AF21B76" w14:textId="6720A7A9" w:rsidR="00716781" w:rsidRPr="00EC06FB" w:rsidRDefault="00A42ABB">
      <w:pPr>
        <w:pStyle w:val="Heading2"/>
      </w:pPr>
      <w:r w:rsidRPr="00EC06FB">
        <w:lastRenderedPageBreak/>
        <w:t xml:space="preserve">3 </w:t>
      </w:r>
      <w:r w:rsidR="00C916B1" w:rsidRPr="0002262D">
        <w:t>Clinical decision-making responsibility</w:t>
      </w:r>
    </w:p>
    <w:p w14:paraId="26821EFE" w14:textId="19ADFDE9" w:rsidR="0062703B" w:rsidRDefault="0062703B" w:rsidP="0062703B">
      <w:pPr>
        <w:pStyle w:val="Body"/>
      </w:pPr>
      <w:r>
        <w:t xml:space="preserve">Patient clinical care is a team effort with shared decision-making responsibility. </w:t>
      </w:r>
      <w:r w:rsidR="006F0D88">
        <w:t xml:space="preserve">Despite this, </w:t>
      </w:r>
      <w:r>
        <w:t>clear delineation of roles and responsibilities is</w:t>
      </w:r>
      <w:r w:rsidR="006F0D88">
        <w:t xml:space="preserve"> essential and there is the need for a leader to act as the final decision maker. For patient clinical matters, this should be th</w:t>
      </w:r>
      <w:r>
        <w:t xml:space="preserve">e </w:t>
      </w:r>
      <w:r w:rsidRPr="003E597E">
        <w:rPr>
          <w:i/>
        </w:rPr>
        <w:t>lead clinician</w:t>
      </w:r>
      <w:r>
        <w:t>.</w:t>
      </w:r>
      <w:r w:rsidR="006F0D88">
        <w:t xml:space="preserve"> </w:t>
      </w:r>
      <w:r>
        <w:t xml:space="preserve">The </w:t>
      </w:r>
      <w:r w:rsidRPr="003E597E">
        <w:rPr>
          <w:i/>
        </w:rPr>
        <w:t>lead clinician</w:t>
      </w:r>
      <w:r>
        <w:t xml:space="preserve"> may be from either the </w:t>
      </w:r>
      <w:r w:rsidR="00A31EAC">
        <w:t>first aid</w:t>
      </w:r>
      <w:r>
        <w:t xml:space="preserve"> service or AV.</w:t>
      </w:r>
      <w:r w:rsidR="004568F6">
        <w:t xml:space="preserve"> The lead clinician should consult with the Health Commander </w:t>
      </w:r>
      <w:r w:rsidR="00FE0E7E">
        <w:t xml:space="preserve">(HC) </w:t>
      </w:r>
      <w:r w:rsidR="004568F6">
        <w:t>to determine transport options,</w:t>
      </w:r>
      <w:r w:rsidR="004568F6" w:rsidRPr="006D7A04">
        <w:rPr>
          <w:i/>
          <w:iCs/>
        </w:rPr>
        <w:t xml:space="preserve"> if</w:t>
      </w:r>
      <w:r w:rsidR="004568F6">
        <w:t xml:space="preserve"> they determine transport is required.</w:t>
      </w:r>
    </w:p>
    <w:p w14:paraId="73B6B79C" w14:textId="511A15C0" w:rsidR="00716781" w:rsidRPr="00EC06FB" w:rsidRDefault="00A42ABB">
      <w:pPr>
        <w:pStyle w:val="Heading2"/>
      </w:pPr>
      <w:r w:rsidRPr="00EC06FB">
        <w:t xml:space="preserve">4 </w:t>
      </w:r>
      <w:r w:rsidR="0055651E" w:rsidRPr="0002262D">
        <w:t>Appropriate transport management</w:t>
      </w:r>
    </w:p>
    <w:p w14:paraId="341C4974" w14:textId="70C14B14" w:rsidR="0062703B" w:rsidRDefault="0062703B" w:rsidP="0062703B">
      <w:pPr>
        <w:pStyle w:val="Body"/>
      </w:pPr>
      <w:r>
        <w:t>Ambulance Victoria is</w:t>
      </w:r>
      <w:r w:rsidR="00936D4D">
        <w:t xml:space="preserve"> </w:t>
      </w:r>
      <w:r w:rsidR="003457FA">
        <w:t xml:space="preserve">the </w:t>
      </w:r>
      <w:r w:rsidR="00936D4D">
        <w:t xml:space="preserve">statutory </w:t>
      </w:r>
      <w:r w:rsidR="0003416C">
        <w:t>emergency ambulance service for Victoria</w:t>
      </w:r>
      <w:r w:rsidR="004568F6">
        <w:t xml:space="preserve"> a</w:t>
      </w:r>
      <w:r w:rsidR="0003416C">
        <w:t xml:space="preserve">nd is </w:t>
      </w:r>
      <w:r>
        <w:t>responsible for transport resource management</w:t>
      </w:r>
      <w:r w:rsidR="0003416C">
        <w:t xml:space="preserve"> for </w:t>
      </w:r>
      <w:r w:rsidR="00D13099">
        <w:t>emergency patients attending hospital</w:t>
      </w:r>
      <w:r>
        <w:t xml:space="preserve">. </w:t>
      </w:r>
      <w:r w:rsidR="00F5306B">
        <w:t>AV managers that attend events as Health Commanders</w:t>
      </w:r>
      <w:r w:rsidR="003457FA">
        <w:t>,</w:t>
      </w:r>
      <w:r w:rsidR="00F5306B">
        <w:t xml:space="preserve"> or Liaison Officers have </w:t>
      </w:r>
      <w:r>
        <w:t>state-wide oversight</w:t>
      </w:r>
      <w:r w:rsidR="00F5306B">
        <w:t xml:space="preserve"> of AV’s resourcing and </w:t>
      </w:r>
      <w:r w:rsidR="004568F6">
        <w:t>triple zero</w:t>
      </w:r>
      <w:r w:rsidR="00F5306B">
        <w:t xml:space="preserve"> demand in the area</w:t>
      </w:r>
      <w:r>
        <w:t xml:space="preserve"> </w:t>
      </w:r>
      <w:r w:rsidR="00BB3F3D">
        <w:t>and are</w:t>
      </w:r>
      <w:r>
        <w:t xml:space="preserve"> best positioned to determine the most appropriate and timely method of transport. When determining transport options, the HC will consider many factors, including the impact of transport arrangements on AV routine operations. </w:t>
      </w:r>
    </w:p>
    <w:p w14:paraId="2520DA52" w14:textId="77A45043" w:rsidR="00091B6A" w:rsidRDefault="00395AA3" w:rsidP="0062703B">
      <w:pPr>
        <w:pStyle w:val="Body"/>
      </w:pPr>
      <w:r>
        <w:t xml:space="preserve">Where a </w:t>
      </w:r>
      <w:r w:rsidR="00B86124">
        <w:t>first aid</w:t>
      </w:r>
      <w:r>
        <w:t xml:space="preserve"> </w:t>
      </w:r>
      <w:r w:rsidR="00AC5CCE">
        <w:t>service</w:t>
      </w:r>
      <w:r>
        <w:t xml:space="preserve"> has a patient that presents with a condition or injury that is likely to require transport to hospital, </w:t>
      </w:r>
      <w:r w:rsidR="00BE2C74">
        <w:t xml:space="preserve">the </w:t>
      </w:r>
      <w:r w:rsidR="00B86124">
        <w:t xml:space="preserve">first aid </w:t>
      </w:r>
      <w:r w:rsidR="00AC5CCE">
        <w:t>service</w:t>
      </w:r>
      <w:r w:rsidR="00BE2C74">
        <w:t xml:space="preserve"> should </w:t>
      </w:r>
      <w:r w:rsidR="00A12D9F">
        <w:t xml:space="preserve">discuss the </w:t>
      </w:r>
      <w:r w:rsidR="00523F7F">
        <w:t xml:space="preserve">clinical treatment options </w:t>
      </w:r>
      <w:r w:rsidR="008A2A56">
        <w:t>w</w:t>
      </w:r>
      <w:r w:rsidR="00BE2C74">
        <w:t xml:space="preserve">ith the HC early, and </w:t>
      </w:r>
      <w:r w:rsidR="00913523">
        <w:t xml:space="preserve">both are to </w:t>
      </w:r>
      <w:r w:rsidR="00BE2C74">
        <w:t xml:space="preserve">agree </w:t>
      </w:r>
      <w:r w:rsidR="00FF2D54">
        <w:t>on a course of treatment for the patient that provides appropriate care for the patient</w:t>
      </w:r>
      <w:r w:rsidR="00BB0275">
        <w:t xml:space="preserve">, with consideration </w:t>
      </w:r>
      <w:r w:rsidR="00091B6A">
        <w:t>of the following:</w:t>
      </w:r>
    </w:p>
    <w:p w14:paraId="6F722F41" w14:textId="67A1FB93" w:rsidR="00FB6636" w:rsidRDefault="00FB6636" w:rsidP="002D232D">
      <w:pPr>
        <w:pStyle w:val="Body"/>
        <w:numPr>
          <w:ilvl w:val="0"/>
          <w:numId w:val="40"/>
        </w:numPr>
        <w:spacing w:line="240" w:lineRule="auto"/>
      </w:pPr>
      <w:r>
        <w:t xml:space="preserve">the </w:t>
      </w:r>
      <w:r w:rsidR="00B86124">
        <w:t xml:space="preserve">first aid </w:t>
      </w:r>
      <w:r w:rsidR="00AC5CCE">
        <w:t>service</w:t>
      </w:r>
      <w:r>
        <w:t>s clinical scope</w:t>
      </w:r>
      <w:r w:rsidR="00E565EC">
        <w:t xml:space="preserve"> as prescribed within their approved Clinical Practice Guidelines</w:t>
      </w:r>
    </w:p>
    <w:p w14:paraId="3995316C" w14:textId="5B3689FC" w:rsidR="00091B6A" w:rsidRDefault="00FD19A5" w:rsidP="006D7A04">
      <w:pPr>
        <w:pStyle w:val="Body"/>
        <w:numPr>
          <w:ilvl w:val="0"/>
          <w:numId w:val="40"/>
        </w:numPr>
        <w:spacing w:line="240" w:lineRule="auto"/>
      </w:pPr>
      <w:r>
        <w:t>the required level of transport care required (e.g. ALS, MICA, or Air Ambulance)</w:t>
      </w:r>
    </w:p>
    <w:p w14:paraId="1D17302F" w14:textId="59F7DF33" w:rsidR="00091B6A" w:rsidRDefault="005D5C3E" w:rsidP="006D7A04">
      <w:pPr>
        <w:pStyle w:val="Body"/>
        <w:numPr>
          <w:ilvl w:val="0"/>
          <w:numId w:val="40"/>
        </w:numPr>
        <w:spacing w:line="240" w:lineRule="auto"/>
      </w:pPr>
      <w:r>
        <w:t>the availability of th</w:t>
      </w:r>
      <w:r w:rsidR="00091B6A">
        <w:t xml:space="preserve">e required </w:t>
      </w:r>
      <w:r>
        <w:t>resource</w:t>
      </w:r>
      <w:r w:rsidR="00091B6A">
        <w:t>(</w:t>
      </w:r>
      <w:r>
        <w:t>s</w:t>
      </w:r>
      <w:r w:rsidR="00091B6A">
        <w:t>)</w:t>
      </w:r>
      <w:r>
        <w:t xml:space="preserve"> and </w:t>
      </w:r>
    </w:p>
    <w:p w14:paraId="5D711980" w14:textId="59DF86C9" w:rsidR="00BB3F3D" w:rsidRDefault="005D5C3E" w:rsidP="002D232D">
      <w:pPr>
        <w:pStyle w:val="Body"/>
        <w:numPr>
          <w:ilvl w:val="0"/>
          <w:numId w:val="40"/>
        </w:numPr>
        <w:spacing w:line="240" w:lineRule="auto"/>
      </w:pPr>
      <w:r>
        <w:t>the time and distance to a health service</w:t>
      </w:r>
      <w:r w:rsidR="00176251">
        <w:t xml:space="preserve"> </w:t>
      </w:r>
      <w:r>
        <w:t>that</w:t>
      </w:r>
      <w:r w:rsidR="003457FA">
        <w:t xml:space="preserve"> will provide</w:t>
      </w:r>
      <w:r>
        <w:t xml:space="preserve"> definitive care for the patient</w:t>
      </w:r>
      <w:r w:rsidR="00176251" w:rsidDel="00176251">
        <w:t xml:space="preserve"> </w:t>
      </w:r>
    </w:p>
    <w:p w14:paraId="36018B4F" w14:textId="4E450B77" w:rsidR="00C22926" w:rsidRPr="00C22926" w:rsidRDefault="00A70672">
      <w:pPr>
        <w:pStyle w:val="Body"/>
      </w:pPr>
      <w:r w:rsidRPr="006D7A04">
        <w:rPr>
          <w:szCs w:val="21"/>
        </w:rPr>
        <w:t>If a course of treatment cannot be agreed upon</w:t>
      </w:r>
      <w:r w:rsidR="00727721" w:rsidRPr="006D7A04">
        <w:rPr>
          <w:szCs w:val="21"/>
        </w:rPr>
        <w:t xml:space="preserve">, the default is for the </w:t>
      </w:r>
      <w:r w:rsidR="00727721" w:rsidRPr="006D7A04">
        <w:rPr>
          <w:i/>
          <w:szCs w:val="21"/>
        </w:rPr>
        <w:t>lead clinician</w:t>
      </w:r>
      <w:r w:rsidR="00727721" w:rsidRPr="006D7A04">
        <w:rPr>
          <w:szCs w:val="21"/>
        </w:rPr>
        <w:t xml:space="preserve"> to</w:t>
      </w:r>
      <w:r w:rsidR="00E4025A" w:rsidRPr="006D7A04">
        <w:rPr>
          <w:szCs w:val="21"/>
        </w:rPr>
        <w:t xml:space="preserve"> determine the clinical care required. </w:t>
      </w:r>
      <w:r w:rsidR="00E117FB" w:rsidRPr="006D7A04">
        <w:rPr>
          <w:szCs w:val="21"/>
        </w:rPr>
        <w:t xml:space="preserve">If this occurs, the </w:t>
      </w:r>
      <w:r w:rsidR="00E117FB" w:rsidRPr="006D7A04">
        <w:rPr>
          <w:i/>
          <w:szCs w:val="21"/>
        </w:rPr>
        <w:t>lead clinician</w:t>
      </w:r>
      <w:r w:rsidR="00E117FB" w:rsidRPr="006D7A04">
        <w:rPr>
          <w:szCs w:val="21"/>
        </w:rPr>
        <w:t xml:space="preserve"> </w:t>
      </w:r>
      <w:r w:rsidR="00B17231" w:rsidRPr="006D7A04">
        <w:rPr>
          <w:szCs w:val="21"/>
        </w:rPr>
        <w:t xml:space="preserve">must consider the </w:t>
      </w:r>
      <w:r w:rsidR="00957B9C" w:rsidRPr="006D7A04">
        <w:rPr>
          <w:szCs w:val="21"/>
        </w:rPr>
        <w:t xml:space="preserve">ability of the </w:t>
      </w:r>
      <w:r w:rsidR="00B86124">
        <w:rPr>
          <w:szCs w:val="21"/>
        </w:rPr>
        <w:t xml:space="preserve">first aid </w:t>
      </w:r>
      <w:r w:rsidR="00957B9C" w:rsidRPr="006D7A04">
        <w:rPr>
          <w:szCs w:val="21"/>
        </w:rPr>
        <w:t xml:space="preserve">service to </w:t>
      </w:r>
      <w:r w:rsidR="00093575" w:rsidRPr="006D7A04">
        <w:rPr>
          <w:szCs w:val="21"/>
        </w:rPr>
        <w:t>provide extended and prolonged care</w:t>
      </w:r>
      <w:r w:rsidR="00957B9C" w:rsidRPr="006D7A04">
        <w:rPr>
          <w:szCs w:val="21"/>
        </w:rPr>
        <w:t xml:space="preserve">, whilst waiting for </w:t>
      </w:r>
      <w:r w:rsidR="00B839CB" w:rsidRPr="006D7A04">
        <w:rPr>
          <w:szCs w:val="21"/>
        </w:rPr>
        <w:t>su</w:t>
      </w:r>
      <w:r w:rsidR="007D3AF5" w:rsidRPr="006D7A04">
        <w:rPr>
          <w:szCs w:val="21"/>
        </w:rPr>
        <w:t xml:space="preserve">itable transport </w:t>
      </w:r>
      <w:r w:rsidR="00B839CB" w:rsidRPr="006D7A04">
        <w:rPr>
          <w:szCs w:val="21"/>
        </w:rPr>
        <w:t>to become available.</w:t>
      </w:r>
      <w:r w:rsidR="007D3AF5" w:rsidRPr="006D7A04">
        <w:rPr>
          <w:szCs w:val="21"/>
        </w:rPr>
        <w:t xml:space="preserve"> </w:t>
      </w:r>
      <w:r w:rsidR="00E117FB" w:rsidRPr="006D7A04">
        <w:rPr>
          <w:szCs w:val="21"/>
        </w:rPr>
        <w:t xml:space="preserve">Ongoing, constant communication between the </w:t>
      </w:r>
      <w:r w:rsidR="00E117FB" w:rsidRPr="006D7A04">
        <w:rPr>
          <w:i/>
          <w:szCs w:val="21"/>
        </w:rPr>
        <w:t>lead clinician</w:t>
      </w:r>
      <w:r w:rsidR="00E117FB" w:rsidRPr="006D7A04">
        <w:rPr>
          <w:szCs w:val="21"/>
        </w:rPr>
        <w:t xml:space="preserve"> </w:t>
      </w:r>
      <w:r w:rsidR="005D1176" w:rsidRPr="006D7A04">
        <w:rPr>
          <w:szCs w:val="21"/>
        </w:rPr>
        <w:t>and the HC is critical.</w:t>
      </w:r>
      <w:r w:rsidR="005D1176" w:rsidRPr="048B2030">
        <w:rPr>
          <w:szCs w:val="21"/>
        </w:rPr>
        <w:t xml:space="preserve"> </w:t>
      </w:r>
    </w:p>
    <w:p w14:paraId="7E3093DF" w14:textId="169A8073" w:rsidR="00B051FA" w:rsidRDefault="00A42ABB" w:rsidP="00B051FA">
      <w:pPr>
        <w:pStyle w:val="Heading2"/>
      </w:pPr>
      <w:r>
        <w:t>5</w:t>
      </w:r>
      <w:r w:rsidR="00B051FA">
        <w:t xml:space="preserve"> </w:t>
      </w:r>
      <w:r w:rsidR="00B051FA">
        <w:rPr>
          <w:bCs/>
        </w:rPr>
        <w:t>Major incident management</w:t>
      </w:r>
    </w:p>
    <w:p w14:paraId="0DD9668B" w14:textId="15F09832" w:rsidR="006535E0" w:rsidRDefault="00B051FA" w:rsidP="006535E0">
      <w:pPr>
        <w:pStyle w:val="Body"/>
      </w:pPr>
      <w:r>
        <w:t>Whilst a public event is not an emergency, all public events have the potential to become an emergency, especially those with a high degree of risk. Emergency management within Victoria requires responsible agencies to not only respond to major emergencies, but also standing up and maintaining an active readiness for potential emergencies</w:t>
      </w:r>
      <w:r>
        <w:rPr>
          <w:rStyle w:val="FootnoteReference"/>
        </w:rPr>
        <w:footnoteReference w:id="2"/>
      </w:r>
      <w:r>
        <w:t>, including public events that have a high-risk profile</w:t>
      </w:r>
      <w:r>
        <w:rPr>
          <w:rStyle w:val="FootnoteReference"/>
        </w:rPr>
        <w:footnoteReference w:id="3"/>
      </w:r>
      <w:r>
        <w:t>.</w:t>
      </w:r>
      <w:r w:rsidRPr="00D31169">
        <w:t xml:space="preserve"> </w:t>
      </w:r>
      <w:r w:rsidR="006535E0">
        <w:t xml:space="preserve">In order to provide a smooth transition in the situation a planned event evolves into a mass-casualty situation, </w:t>
      </w:r>
      <w:r w:rsidR="00A31EAC">
        <w:t>First aid</w:t>
      </w:r>
      <w:r w:rsidR="006535E0">
        <w:t xml:space="preserve"> Services should be familiar with the command-and-control structures within the State Health Emergency Response Plan (SHERP).</w:t>
      </w:r>
    </w:p>
    <w:p w14:paraId="419343D9" w14:textId="32CC6B28" w:rsidR="00B051FA" w:rsidRDefault="00B051FA" w:rsidP="25BC6FB6">
      <w:pPr>
        <w:pStyle w:val="Body"/>
        <w:rPr>
          <w:szCs w:val="21"/>
        </w:rPr>
      </w:pPr>
      <w:r>
        <w:t xml:space="preserve">During an emergency, the HC is responsible for directing the pre-hospital health response, which includes </w:t>
      </w:r>
      <w:r w:rsidR="00A31EAC">
        <w:t>first aid</w:t>
      </w:r>
      <w:r>
        <w:t xml:space="preserve"> services, and utilising a liaison structure that reflects response arrangements that allow for the effective transition to a command and control structure should it be required. </w:t>
      </w:r>
      <w:r w:rsidR="00C8140B">
        <w:t>The AV command structure at an event will be the same as that utilised at a mass casualty incident.</w:t>
      </w:r>
    </w:p>
    <w:tbl>
      <w:tblPr>
        <w:tblStyle w:val="TableGrid"/>
        <w:tblW w:w="0" w:type="auto"/>
        <w:tblCellMar>
          <w:bottom w:w="108" w:type="dxa"/>
        </w:tblCellMar>
        <w:tblLook w:val="0600" w:firstRow="0" w:lastRow="0" w:firstColumn="0" w:lastColumn="0" w:noHBand="1" w:noVBand="1"/>
      </w:tblPr>
      <w:tblGrid>
        <w:gridCol w:w="10194"/>
      </w:tblGrid>
      <w:tr w:rsidR="00874DC4" w14:paraId="2838155B" w14:textId="77777777" w:rsidTr="00EC40D5">
        <w:tc>
          <w:tcPr>
            <w:tcW w:w="10194" w:type="dxa"/>
          </w:tcPr>
          <w:p w14:paraId="3C2AED8B" w14:textId="6B66435E" w:rsidR="00150CFA" w:rsidRPr="005C0EF9" w:rsidRDefault="00EC06FB" w:rsidP="00150CFA">
            <w:pPr>
              <w:pStyle w:val="Accessibilitypara"/>
              <w:rPr>
                <w:color w:val="004C97"/>
                <w:sz w:val="20"/>
                <w:szCs w:val="20"/>
                <w:u w:val="dotted"/>
              </w:rPr>
            </w:pPr>
            <w:bookmarkStart w:id="3" w:name="_Hlk37240926"/>
            <w:r>
              <w:rPr>
                <w:sz w:val="20"/>
                <w:szCs w:val="20"/>
              </w:rPr>
              <w:lastRenderedPageBreak/>
              <w:t>T</w:t>
            </w:r>
            <w:r w:rsidR="00150CFA" w:rsidRPr="00C9374A">
              <w:rPr>
                <w:sz w:val="20"/>
                <w:szCs w:val="20"/>
              </w:rPr>
              <w:t xml:space="preserve">o receive this document in another format </w:t>
            </w:r>
            <w:hyperlink r:id="rId15" w:history="1">
              <w:r w:rsidR="00150CFA" w:rsidRPr="00C9374A">
                <w:rPr>
                  <w:rStyle w:val="Hyperlink"/>
                  <w:sz w:val="20"/>
                  <w:szCs w:val="20"/>
                </w:rPr>
                <w:t xml:space="preserve">email NEPT, </w:t>
              </w:r>
              <w:r w:rsidR="00A31EAC">
                <w:rPr>
                  <w:rStyle w:val="Hyperlink"/>
                  <w:sz w:val="20"/>
                  <w:szCs w:val="20"/>
                </w:rPr>
                <w:t>First aid</w:t>
              </w:r>
              <w:r w:rsidR="00150CFA" w:rsidRPr="00C9374A">
                <w:rPr>
                  <w:rStyle w:val="Hyperlink"/>
                  <w:sz w:val="20"/>
                  <w:szCs w:val="20"/>
                </w:rPr>
                <w:t xml:space="preserve"> and Investigations</w:t>
              </w:r>
            </w:hyperlink>
            <w:r w:rsidR="00150CFA" w:rsidRPr="00C9374A">
              <w:rPr>
                <w:color w:val="004C97"/>
                <w:sz w:val="20"/>
                <w:szCs w:val="20"/>
              </w:rPr>
              <w:t xml:space="preserve"> </w:t>
            </w:r>
            <w:r w:rsidR="00150CFA" w:rsidRPr="00C9374A">
              <w:rPr>
                <w:sz w:val="20"/>
                <w:szCs w:val="20"/>
              </w:rPr>
              <w:t>&lt;NEPTFirstAidRegulation@health.vic.gov.au&gt;.</w:t>
            </w:r>
          </w:p>
          <w:p w14:paraId="55E7D4D2" w14:textId="77777777" w:rsidR="00150CFA" w:rsidRPr="00C9374A" w:rsidRDefault="00150CFA" w:rsidP="00150CFA">
            <w:pPr>
              <w:pStyle w:val="Imprint"/>
            </w:pPr>
            <w:r w:rsidRPr="00C9374A">
              <w:t>Authorised and published by the Victorian Government, 1 Treasury Place, Melbourne.</w:t>
            </w:r>
          </w:p>
          <w:p w14:paraId="39DC68A3" w14:textId="1DC42CFF" w:rsidR="00150CFA" w:rsidRPr="00C9374A" w:rsidRDefault="00150CFA" w:rsidP="00150CFA">
            <w:pPr>
              <w:pStyle w:val="Imprint"/>
            </w:pPr>
            <w:r w:rsidRPr="00C9374A">
              <w:t xml:space="preserve">© State of Victoria, Australia, Department of Health, </w:t>
            </w:r>
            <w:r w:rsidR="000A0C13" w:rsidRPr="00EC1478">
              <w:rPr>
                <w:rStyle w:val="Hyperlink"/>
              </w:rPr>
              <w:t xml:space="preserve">October </w:t>
            </w:r>
            <w:r w:rsidRPr="00EC1478">
              <w:rPr>
                <w:rStyle w:val="Hyperlink"/>
              </w:rPr>
              <w:t>2022</w:t>
            </w:r>
            <w:r w:rsidRPr="00C9374A">
              <w:t>.</w:t>
            </w:r>
          </w:p>
          <w:p w14:paraId="1BBFCD6A" w14:textId="62098BA7" w:rsidR="0055119B" w:rsidRPr="00CF749A" w:rsidRDefault="00150CFA" w:rsidP="00150CFA">
            <w:pPr>
              <w:pStyle w:val="Accessibilitypara"/>
              <w:rPr>
                <w:sz w:val="20"/>
                <w:szCs w:val="20"/>
              </w:rPr>
            </w:pPr>
            <w:r w:rsidRPr="00CF749A">
              <w:rPr>
                <w:sz w:val="20"/>
                <w:szCs w:val="20"/>
              </w:rPr>
              <w:t xml:space="preserve">Available at </w:t>
            </w:r>
            <w:hyperlink r:id="rId16" w:history="1">
              <w:r w:rsidR="00A31EAC">
                <w:rPr>
                  <w:rStyle w:val="Hyperlink"/>
                  <w:sz w:val="20"/>
                  <w:szCs w:val="20"/>
                </w:rPr>
                <w:t>First aid</w:t>
              </w:r>
            </w:hyperlink>
            <w:r w:rsidRPr="00CF749A">
              <w:rPr>
                <w:sz w:val="20"/>
                <w:szCs w:val="20"/>
              </w:rPr>
              <w:t xml:space="preserve"> &lt;</w:t>
            </w:r>
            <w:r w:rsidR="005C0EF9" w:rsidRPr="005C0EF9">
              <w:rPr>
                <w:color w:val="004C97"/>
                <w:sz w:val="20"/>
                <w:szCs w:val="20"/>
              </w:rPr>
              <w:t>https://www.health.vic.gov.au/patient-care/first-aid-services</w:t>
            </w:r>
            <w:r w:rsidRPr="00CF749A">
              <w:rPr>
                <w:sz w:val="20"/>
                <w:szCs w:val="20"/>
              </w:rPr>
              <w:t>&gt;</w:t>
            </w:r>
          </w:p>
        </w:tc>
      </w:tr>
      <w:bookmarkEnd w:id="3"/>
    </w:tbl>
    <w:p w14:paraId="0A98003B"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CF66" w14:textId="77777777" w:rsidR="002608A5" w:rsidRDefault="002608A5">
      <w:r>
        <w:separator/>
      </w:r>
    </w:p>
  </w:endnote>
  <w:endnote w:type="continuationSeparator" w:id="0">
    <w:p w14:paraId="2ED2D540" w14:textId="77777777" w:rsidR="002608A5" w:rsidRDefault="002608A5">
      <w:r>
        <w:continuationSeparator/>
      </w:r>
    </w:p>
  </w:endnote>
  <w:endnote w:type="continuationNotice" w:id="1">
    <w:p w14:paraId="1BEA37FD" w14:textId="77777777" w:rsidR="002608A5" w:rsidRDefault="00260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CE49" w14:textId="77777777" w:rsidR="00E261B3" w:rsidRPr="00F65AA9" w:rsidRDefault="0072251A" w:rsidP="00F84FA0">
    <w:pPr>
      <w:pStyle w:val="Footer"/>
    </w:pPr>
    <w:r>
      <w:rPr>
        <w:noProof/>
        <w:lang w:eastAsia="en-AU"/>
      </w:rPr>
      <w:drawing>
        <wp:anchor distT="0" distB="0" distL="114300" distR="114300" simplePos="0" relativeHeight="251659776" behindDoc="1" locked="1" layoutInCell="1" allowOverlap="1" wp14:anchorId="2A74444C" wp14:editId="496CEC5A">
          <wp:simplePos x="542260" y="9324753"/>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72B4233E" wp14:editId="03B8E69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FF1A8" w14:textId="37D7AE70" w:rsidR="00E261B3" w:rsidRPr="00B21F90" w:rsidRDefault="00B051FA"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B4233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D8FF1A8" w14:textId="37D7AE70" w:rsidR="00E261B3" w:rsidRPr="00B21F90" w:rsidRDefault="00B051FA"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DAA2" w14:textId="77777777" w:rsidR="00E261B3" w:rsidRDefault="00E261B3">
    <w:pPr>
      <w:pStyle w:val="Footer"/>
    </w:pPr>
    <w:r>
      <w:rPr>
        <w:noProof/>
      </w:rPr>
      <mc:AlternateContent>
        <mc:Choice Requires="wps">
          <w:drawing>
            <wp:anchor distT="0" distB="0" distL="114300" distR="114300" simplePos="1" relativeHeight="251657728" behindDoc="0" locked="0" layoutInCell="0" allowOverlap="1" wp14:anchorId="67737D22" wp14:editId="54945D5D">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865E33" w14:textId="3D51C413"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737D22"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4865E33" w14:textId="3D51C413"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B7BA" w14:textId="2C2B24D4" w:rsidR="00373890" w:rsidRPr="00F65AA9" w:rsidRDefault="009407AB" w:rsidP="00F84FA0">
    <w:pPr>
      <w:pStyle w:val="Footer"/>
    </w:pPr>
    <w:r>
      <w:rPr>
        <w:noProof/>
      </w:rPr>
      <mc:AlternateContent>
        <mc:Choice Requires="wps">
          <w:drawing>
            <wp:anchor distT="0" distB="0" distL="114300" distR="114300" simplePos="0" relativeHeight="251658752" behindDoc="0" locked="0" layoutInCell="0" allowOverlap="1" wp14:anchorId="0E30A1A0" wp14:editId="7928F95C">
              <wp:simplePos x="0" y="0"/>
              <wp:positionH relativeFrom="page">
                <wp:posOffset>0</wp:posOffset>
              </wp:positionH>
              <wp:positionV relativeFrom="page">
                <wp:posOffset>10189210</wp:posOffset>
              </wp:positionV>
              <wp:extent cx="7560310" cy="311785"/>
              <wp:effectExtent l="0" t="0" r="0" b="12065"/>
              <wp:wrapNone/>
              <wp:docPr id="3" name="MSIPCMe2c841e3ae7586fef65be3e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CCC351" w14:textId="15A4CC45" w:rsidR="009407AB" w:rsidRPr="009407AB" w:rsidRDefault="00B051FA" w:rsidP="009407AB">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0A1A0" id="_x0000_t202" coordsize="21600,21600" o:spt="202" path="m,l,21600r21600,l21600,xe">
              <v:stroke joinstyle="miter"/>
              <v:path gradientshapeok="t" o:connecttype="rect"/>
            </v:shapetype>
            <v:shape id="MSIPCMe2c841e3ae7586fef65be3e5"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0CCC351" w14:textId="15A4CC45" w:rsidR="009407AB" w:rsidRPr="009407AB" w:rsidRDefault="00B051FA" w:rsidP="009407AB">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6704" behindDoc="0" locked="0" layoutInCell="0" allowOverlap="1" wp14:anchorId="5ACE94B9" wp14:editId="422C522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51D63" w14:textId="04DBE09A"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CE94B9"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9751D63" w14:textId="04DBE09A"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5B9D" w14:textId="77777777" w:rsidR="002608A5" w:rsidRDefault="002608A5" w:rsidP="002862F1">
      <w:pPr>
        <w:spacing w:before="120"/>
      </w:pPr>
      <w:r>
        <w:separator/>
      </w:r>
    </w:p>
  </w:footnote>
  <w:footnote w:type="continuationSeparator" w:id="0">
    <w:p w14:paraId="66DA3384" w14:textId="77777777" w:rsidR="002608A5" w:rsidRDefault="002608A5">
      <w:r>
        <w:continuationSeparator/>
      </w:r>
    </w:p>
  </w:footnote>
  <w:footnote w:type="continuationNotice" w:id="1">
    <w:p w14:paraId="35A8111D" w14:textId="77777777" w:rsidR="002608A5" w:rsidRDefault="002608A5">
      <w:pPr>
        <w:spacing w:after="0" w:line="240" w:lineRule="auto"/>
      </w:pPr>
    </w:p>
  </w:footnote>
  <w:footnote w:id="2">
    <w:p w14:paraId="499EA423" w14:textId="77777777" w:rsidR="00B051FA" w:rsidRDefault="00B051FA" w:rsidP="00B051FA">
      <w:pPr>
        <w:pStyle w:val="FootnoteText"/>
      </w:pPr>
      <w:r>
        <w:rPr>
          <w:rStyle w:val="FootnoteReference"/>
        </w:rPr>
        <w:footnoteRef/>
      </w:r>
      <w:r>
        <w:t xml:space="preserve"> Emergency Management Victoria (2021).  Victorian State Emergency Management Plan. </w:t>
      </w:r>
    </w:p>
  </w:footnote>
  <w:footnote w:id="3">
    <w:p w14:paraId="660BB76B" w14:textId="77777777" w:rsidR="00B051FA" w:rsidRDefault="00B051FA" w:rsidP="00B051FA">
      <w:pPr>
        <w:pStyle w:val="FootnoteText"/>
      </w:pPr>
      <w:r>
        <w:rPr>
          <w:rStyle w:val="FootnoteReference"/>
        </w:rPr>
        <w:footnoteRef/>
      </w:r>
      <w:r>
        <w:t xml:space="preserve"> Emergency Management Victoria (2017) State Health Emergency Response Plan, Edition 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FBFA" w14:textId="654BFE9E"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A652ACA"/>
    <w:multiLevelType w:val="hybridMultilevel"/>
    <w:tmpl w:val="8732F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1813129">
    <w:abstractNumId w:val="10"/>
  </w:num>
  <w:num w:numId="2" w16cid:durableId="1097139424">
    <w:abstractNumId w:val="17"/>
  </w:num>
  <w:num w:numId="3" w16cid:durableId="1181506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588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0768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22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3630585">
    <w:abstractNumId w:val="21"/>
  </w:num>
  <w:num w:numId="8" w16cid:durableId="1645233158">
    <w:abstractNumId w:val="16"/>
  </w:num>
  <w:num w:numId="9" w16cid:durableId="456333311">
    <w:abstractNumId w:val="20"/>
  </w:num>
  <w:num w:numId="10" w16cid:durableId="1989166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2177640">
    <w:abstractNumId w:val="23"/>
  </w:num>
  <w:num w:numId="12" w16cid:durableId="1408960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764174">
    <w:abstractNumId w:val="18"/>
  </w:num>
  <w:num w:numId="14" w16cid:durableId="5420603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79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852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3358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6581408">
    <w:abstractNumId w:val="25"/>
  </w:num>
  <w:num w:numId="19" w16cid:durableId="4720208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150306">
    <w:abstractNumId w:val="14"/>
  </w:num>
  <w:num w:numId="21" w16cid:durableId="1872256687">
    <w:abstractNumId w:val="12"/>
  </w:num>
  <w:num w:numId="22" w16cid:durableId="1813667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1707680">
    <w:abstractNumId w:val="15"/>
  </w:num>
  <w:num w:numId="24" w16cid:durableId="309948451">
    <w:abstractNumId w:val="26"/>
  </w:num>
  <w:num w:numId="25" w16cid:durableId="1490705055">
    <w:abstractNumId w:val="24"/>
  </w:num>
  <w:num w:numId="26" w16cid:durableId="1724984563">
    <w:abstractNumId w:val="19"/>
  </w:num>
  <w:num w:numId="27" w16cid:durableId="2135370830">
    <w:abstractNumId w:val="11"/>
  </w:num>
  <w:num w:numId="28" w16cid:durableId="950824664">
    <w:abstractNumId w:val="27"/>
  </w:num>
  <w:num w:numId="29" w16cid:durableId="1585911964">
    <w:abstractNumId w:val="9"/>
  </w:num>
  <w:num w:numId="30" w16cid:durableId="397629516">
    <w:abstractNumId w:val="7"/>
  </w:num>
  <w:num w:numId="31" w16cid:durableId="1167088617">
    <w:abstractNumId w:val="6"/>
  </w:num>
  <w:num w:numId="32" w16cid:durableId="1373575218">
    <w:abstractNumId w:val="5"/>
  </w:num>
  <w:num w:numId="33" w16cid:durableId="1430658634">
    <w:abstractNumId w:val="4"/>
  </w:num>
  <w:num w:numId="34" w16cid:durableId="1693258795">
    <w:abstractNumId w:val="8"/>
  </w:num>
  <w:num w:numId="35" w16cid:durableId="810292980">
    <w:abstractNumId w:val="3"/>
  </w:num>
  <w:num w:numId="36" w16cid:durableId="1116873238">
    <w:abstractNumId w:val="2"/>
  </w:num>
  <w:num w:numId="37" w16cid:durableId="610206337">
    <w:abstractNumId w:val="1"/>
  </w:num>
  <w:num w:numId="38" w16cid:durableId="86389689">
    <w:abstractNumId w:val="0"/>
  </w:num>
  <w:num w:numId="39" w16cid:durableId="883755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252691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AB"/>
    <w:rsid w:val="00000719"/>
    <w:rsid w:val="00000D15"/>
    <w:rsid w:val="00003403"/>
    <w:rsid w:val="00005347"/>
    <w:rsid w:val="000072B6"/>
    <w:rsid w:val="0001021B"/>
    <w:rsid w:val="00011D89"/>
    <w:rsid w:val="00012C2A"/>
    <w:rsid w:val="000154FD"/>
    <w:rsid w:val="00016FBF"/>
    <w:rsid w:val="00022271"/>
    <w:rsid w:val="0002262D"/>
    <w:rsid w:val="000235E8"/>
    <w:rsid w:val="00024D89"/>
    <w:rsid w:val="000250B6"/>
    <w:rsid w:val="00033D81"/>
    <w:rsid w:val="0003416C"/>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E10"/>
    <w:rsid w:val="0008637F"/>
    <w:rsid w:val="00087951"/>
    <w:rsid w:val="0009113B"/>
    <w:rsid w:val="00091B6A"/>
    <w:rsid w:val="00093402"/>
    <w:rsid w:val="00093575"/>
    <w:rsid w:val="00093C4F"/>
    <w:rsid w:val="00094DA3"/>
    <w:rsid w:val="00096CD1"/>
    <w:rsid w:val="00097FBA"/>
    <w:rsid w:val="000A012C"/>
    <w:rsid w:val="000A0C13"/>
    <w:rsid w:val="000A0EB9"/>
    <w:rsid w:val="000A186C"/>
    <w:rsid w:val="000A1EA4"/>
    <w:rsid w:val="000A2110"/>
    <w:rsid w:val="000A2476"/>
    <w:rsid w:val="000A641A"/>
    <w:rsid w:val="000B209E"/>
    <w:rsid w:val="000B3EDB"/>
    <w:rsid w:val="000B51AA"/>
    <w:rsid w:val="000B543D"/>
    <w:rsid w:val="000B55F9"/>
    <w:rsid w:val="000B5BF7"/>
    <w:rsid w:val="000B6BC8"/>
    <w:rsid w:val="000C0303"/>
    <w:rsid w:val="000C42EA"/>
    <w:rsid w:val="000C4546"/>
    <w:rsid w:val="000C7388"/>
    <w:rsid w:val="000D1242"/>
    <w:rsid w:val="000E0970"/>
    <w:rsid w:val="000E1910"/>
    <w:rsid w:val="000E3CC7"/>
    <w:rsid w:val="000E511D"/>
    <w:rsid w:val="000E6BD4"/>
    <w:rsid w:val="000E6D6D"/>
    <w:rsid w:val="000F1F1E"/>
    <w:rsid w:val="000F2259"/>
    <w:rsid w:val="000F2DDA"/>
    <w:rsid w:val="000F5213"/>
    <w:rsid w:val="000F647F"/>
    <w:rsid w:val="00101001"/>
    <w:rsid w:val="00103276"/>
    <w:rsid w:val="0010392D"/>
    <w:rsid w:val="0010447F"/>
    <w:rsid w:val="00104FE3"/>
    <w:rsid w:val="0010714F"/>
    <w:rsid w:val="001120C5"/>
    <w:rsid w:val="00112AFE"/>
    <w:rsid w:val="0011701A"/>
    <w:rsid w:val="00120BD3"/>
    <w:rsid w:val="00122FEA"/>
    <w:rsid w:val="001232BD"/>
    <w:rsid w:val="00124ED5"/>
    <w:rsid w:val="001276FA"/>
    <w:rsid w:val="00127B25"/>
    <w:rsid w:val="001322E6"/>
    <w:rsid w:val="00137900"/>
    <w:rsid w:val="00140EAC"/>
    <w:rsid w:val="0014255B"/>
    <w:rsid w:val="001447B3"/>
    <w:rsid w:val="00150CFA"/>
    <w:rsid w:val="00152073"/>
    <w:rsid w:val="00154E2D"/>
    <w:rsid w:val="00156598"/>
    <w:rsid w:val="0015693B"/>
    <w:rsid w:val="00161939"/>
    <w:rsid w:val="00161AA0"/>
    <w:rsid w:val="00161D2E"/>
    <w:rsid w:val="00161F3E"/>
    <w:rsid w:val="00162093"/>
    <w:rsid w:val="00162CA9"/>
    <w:rsid w:val="001652DB"/>
    <w:rsid w:val="00165459"/>
    <w:rsid w:val="00165A57"/>
    <w:rsid w:val="001712C2"/>
    <w:rsid w:val="00172BAF"/>
    <w:rsid w:val="00176251"/>
    <w:rsid w:val="001771DD"/>
    <w:rsid w:val="001773F7"/>
    <w:rsid w:val="001775E2"/>
    <w:rsid w:val="00177995"/>
    <w:rsid w:val="00177A8C"/>
    <w:rsid w:val="00186B33"/>
    <w:rsid w:val="00190046"/>
    <w:rsid w:val="00192F9D"/>
    <w:rsid w:val="00194E1E"/>
    <w:rsid w:val="00196EB8"/>
    <w:rsid w:val="00196EFB"/>
    <w:rsid w:val="001979FF"/>
    <w:rsid w:val="00197B17"/>
    <w:rsid w:val="001A1950"/>
    <w:rsid w:val="001A19E0"/>
    <w:rsid w:val="001A1C54"/>
    <w:rsid w:val="001A3ACE"/>
    <w:rsid w:val="001A3E36"/>
    <w:rsid w:val="001A6E24"/>
    <w:rsid w:val="001B058F"/>
    <w:rsid w:val="001B738B"/>
    <w:rsid w:val="001C09DB"/>
    <w:rsid w:val="001C277E"/>
    <w:rsid w:val="001C2A72"/>
    <w:rsid w:val="001C31B7"/>
    <w:rsid w:val="001C7940"/>
    <w:rsid w:val="001D0B75"/>
    <w:rsid w:val="001D39A5"/>
    <w:rsid w:val="001D3C09"/>
    <w:rsid w:val="001D44E8"/>
    <w:rsid w:val="001D5A46"/>
    <w:rsid w:val="001D5D56"/>
    <w:rsid w:val="001D60EC"/>
    <w:rsid w:val="001D6F59"/>
    <w:rsid w:val="001E0271"/>
    <w:rsid w:val="001E0C5D"/>
    <w:rsid w:val="001E25DE"/>
    <w:rsid w:val="001E2A36"/>
    <w:rsid w:val="001E44DF"/>
    <w:rsid w:val="001E5058"/>
    <w:rsid w:val="001E68A5"/>
    <w:rsid w:val="001E6BB0"/>
    <w:rsid w:val="001E7282"/>
    <w:rsid w:val="001F3826"/>
    <w:rsid w:val="001F62D0"/>
    <w:rsid w:val="001F6E46"/>
    <w:rsid w:val="001F7186"/>
    <w:rsid w:val="001F7C91"/>
    <w:rsid w:val="00200176"/>
    <w:rsid w:val="002033B7"/>
    <w:rsid w:val="002040E2"/>
    <w:rsid w:val="00204195"/>
    <w:rsid w:val="00205EA2"/>
    <w:rsid w:val="00206463"/>
    <w:rsid w:val="00206F2F"/>
    <w:rsid w:val="0021053D"/>
    <w:rsid w:val="00210A92"/>
    <w:rsid w:val="00216C03"/>
    <w:rsid w:val="00220C04"/>
    <w:rsid w:val="00220D93"/>
    <w:rsid w:val="0022278D"/>
    <w:rsid w:val="00223FCF"/>
    <w:rsid w:val="0022701F"/>
    <w:rsid w:val="00227C68"/>
    <w:rsid w:val="002333F5"/>
    <w:rsid w:val="00233724"/>
    <w:rsid w:val="002358EB"/>
    <w:rsid w:val="002365B4"/>
    <w:rsid w:val="002415EA"/>
    <w:rsid w:val="002432E1"/>
    <w:rsid w:val="00246207"/>
    <w:rsid w:val="00246C5E"/>
    <w:rsid w:val="00250960"/>
    <w:rsid w:val="00251343"/>
    <w:rsid w:val="002536A4"/>
    <w:rsid w:val="00254F58"/>
    <w:rsid w:val="002608A5"/>
    <w:rsid w:val="002620BC"/>
    <w:rsid w:val="00262802"/>
    <w:rsid w:val="00263A90"/>
    <w:rsid w:val="00263C1F"/>
    <w:rsid w:val="0026408B"/>
    <w:rsid w:val="00267C3E"/>
    <w:rsid w:val="002709BB"/>
    <w:rsid w:val="0027113F"/>
    <w:rsid w:val="00271364"/>
    <w:rsid w:val="00273BAC"/>
    <w:rsid w:val="002742DE"/>
    <w:rsid w:val="002763B3"/>
    <w:rsid w:val="002802E3"/>
    <w:rsid w:val="0028213D"/>
    <w:rsid w:val="002862F1"/>
    <w:rsid w:val="00291373"/>
    <w:rsid w:val="0029597D"/>
    <w:rsid w:val="002962C3"/>
    <w:rsid w:val="00297250"/>
    <w:rsid w:val="0029752B"/>
    <w:rsid w:val="002A0A9C"/>
    <w:rsid w:val="002A483C"/>
    <w:rsid w:val="002A532C"/>
    <w:rsid w:val="002B0C7C"/>
    <w:rsid w:val="002B1729"/>
    <w:rsid w:val="002B36C7"/>
    <w:rsid w:val="002B44E3"/>
    <w:rsid w:val="002B4DD4"/>
    <w:rsid w:val="002B5277"/>
    <w:rsid w:val="002B5375"/>
    <w:rsid w:val="002B690F"/>
    <w:rsid w:val="002B76F9"/>
    <w:rsid w:val="002B77C1"/>
    <w:rsid w:val="002C0ED7"/>
    <w:rsid w:val="002C2728"/>
    <w:rsid w:val="002D04EC"/>
    <w:rsid w:val="002D1E0D"/>
    <w:rsid w:val="002D232D"/>
    <w:rsid w:val="002D5006"/>
    <w:rsid w:val="002D688C"/>
    <w:rsid w:val="002E01D0"/>
    <w:rsid w:val="002E161D"/>
    <w:rsid w:val="002E3100"/>
    <w:rsid w:val="002E6780"/>
    <w:rsid w:val="002E6C95"/>
    <w:rsid w:val="002E7C36"/>
    <w:rsid w:val="002E7EC4"/>
    <w:rsid w:val="002F0107"/>
    <w:rsid w:val="002F3D32"/>
    <w:rsid w:val="002F5F31"/>
    <w:rsid w:val="002F5F46"/>
    <w:rsid w:val="002F7D58"/>
    <w:rsid w:val="00302216"/>
    <w:rsid w:val="00303E53"/>
    <w:rsid w:val="00305CC1"/>
    <w:rsid w:val="003068D1"/>
    <w:rsid w:val="00306DD8"/>
    <w:rsid w:val="00306E5F"/>
    <w:rsid w:val="00307E14"/>
    <w:rsid w:val="00314054"/>
    <w:rsid w:val="00315BD8"/>
    <w:rsid w:val="00316F27"/>
    <w:rsid w:val="00321390"/>
    <w:rsid w:val="003214F1"/>
    <w:rsid w:val="00322E4B"/>
    <w:rsid w:val="0032626A"/>
    <w:rsid w:val="00327870"/>
    <w:rsid w:val="0033259D"/>
    <w:rsid w:val="003333D2"/>
    <w:rsid w:val="003406C6"/>
    <w:rsid w:val="003418CC"/>
    <w:rsid w:val="003457FA"/>
    <w:rsid w:val="003459BD"/>
    <w:rsid w:val="00345FB8"/>
    <w:rsid w:val="00350D38"/>
    <w:rsid w:val="00351B36"/>
    <w:rsid w:val="00355E6A"/>
    <w:rsid w:val="00356314"/>
    <w:rsid w:val="00357B4E"/>
    <w:rsid w:val="003716FD"/>
    <w:rsid w:val="0037204B"/>
    <w:rsid w:val="00372255"/>
    <w:rsid w:val="00373890"/>
    <w:rsid w:val="003744CF"/>
    <w:rsid w:val="00374717"/>
    <w:rsid w:val="0037676C"/>
    <w:rsid w:val="00381043"/>
    <w:rsid w:val="0038177A"/>
    <w:rsid w:val="003829E5"/>
    <w:rsid w:val="00385FDD"/>
    <w:rsid w:val="00386109"/>
    <w:rsid w:val="00386944"/>
    <w:rsid w:val="00387225"/>
    <w:rsid w:val="003956CC"/>
    <w:rsid w:val="00395AA3"/>
    <w:rsid w:val="00395C9A"/>
    <w:rsid w:val="003972CF"/>
    <w:rsid w:val="003A0853"/>
    <w:rsid w:val="003A6B67"/>
    <w:rsid w:val="003B13B6"/>
    <w:rsid w:val="003B15E6"/>
    <w:rsid w:val="003B408A"/>
    <w:rsid w:val="003B5733"/>
    <w:rsid w:val="003C08A2"/>
    <w:rsid w:val="003C2045"/>
    <w:rsid w:val="003C43A1"/>
    <w:rsid w:val="003C4FC0"/>
    <w:rsid w:val="003C55F4"/>
    <w:rsid w:val="003C6B4B"/>
    <w:rsid w:val="003C7897"/>
    <w:rsid w:val="003C7A3F"/>
    <w:rsid w:val="003D2111"/>
    <w:rsid w:val="003D2766"/>
    <w:rsid w:val="003D2A74"/>
    <w:rsid w:val="003D3E8F"/>
    <w:rsid w:val="003D6475"/>
    <w:rsid w:val="003E375C"/>
    <w:rsid w:val="003E4086"/>
    <w:rsid w:val="003E5972"/>
    <w:rsid w:val="003E597E"/>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5CBA"/>
    <w:rsid w:val="0042084E"/>
    <w:rsid w:val="00421EEF"/>
    <w:rsid w:val="00424D65"/>
    <w:rsid w:val="00425A9C"/>
    <w:rsid w:val="004310BF"/>
    <w:rsid w:val="004359DF"/>
    <w:rsid w:val="004376C9"/>
    <w:rsid w:val="00442C6C"/>
    <w:rsid w:val="00443CBE"/>
    <w:rsid w:val="00443E8A"/>
    <w:rsid w:val="004441BC"/>
    <w:rsid w:val="004468B4"/>
    <w:rsid w:val="004506C1"/>
    <w:rsid w:val="00450EFF"/>
    <w:rsid w:val="0045230A"/>
    <w:rsid w:val="00454AD0"/>
    <w:rsid w:val="00455B32"/>
    <w:rsid w:val="004568F6"/>
    <w:rsid w:val="00457337"/>
    <w:rsid w:val="004624B1"/>
    <w:rsid w:val="004627CC"/>
    <w:rsid w:val="00462E3D"/>
    <w:rsid w:val="004654E5"/>
    <w:rsid w:val="0046695A"/>
    <w:rsid w:val="00466E79"/>
    <w:rsid w:val="00470D7D"/>
    <w:rsid w:val="004729F8"/>
    <w:rsid w:val="0047372D"/>
    <w:rsid w:val="00473BA3"/>
    <w:rsid w:val="004743DD"/>
    <w:rsid w:val="00474CEA"/>
    <w:rsid w:val="00477A14"/>
    <w:rsid w:val="00483968"/>
    <w:rsid w:val="004846B6"/>
    <w:rsid w:val="00484F86"/>
    <w:rsid w:val="00490746"/>
    <w:rsid w:val="00490852"/>
    <w:rsid w:val="00491C9C"/>
    <w:rsid w:val="00492F30"/>
    <w:rsid w:val="004933CB"/>
    <w:rsid w:val="004946F4"/>
    <w:rsid w:val="0049487E"/>
    <w:rsid w:val="004A08CA"/>
    <w:rsid w:val="004A160D"/>
    <w:rsid w:val="004A3E81"/>
    <w:rsid w:val="004A4195"/>
    <w:rsid w:val="004A5C62"/>
    <w:rsid w:val="004A5CE5"/>
    <w:rsid w:val="004A695E"/>
    <w:rsid w:val="004A707D"/>
    <w:rsid w:val="004B57F8"/>
    <w:rsid w:val="004C3E02"/>
    <w:rsid w:val="004C5541"/>
    <w:rsid w:val="004C6EEE"/>
    <w:rsid w:val="004C702B"/>
    <w:rsid w:val="004C7ABD"/>
    <w:rsid w:val="004D0033"/>
    <w:rsid w:val="004D016B"/>
    <w:rsid w:val="004D1B22"/>
    <w:rsid w:val="004D23CC"/>
    <w:rsid w:val="004D36F2"/>
    <w:rsid w:val="004D3703"/>
    <w:rsid w:val="004E1106"/>
    <w:rsid w:val="004E138F"/>
    <w:rsid w:val="004E4649"/>
    <w:rsid w:val="004E5AD1"/>
    <w:rsid w:val="004E5C2B"/>
    <w:rsid w:val="004F00DD"/>
    <w:rsid w:val="004F0DBD"/>
    <w:rsid w:val="004F2133"/>
    <w:rsid w:val="004F5398"/>
    <w:rsid w:val="004F55F1"/>
    <w:rsid w:val="004F6936"/>
    <w:rsid w:val="00503DC6"/>
    <w:rsid w:val="00506B76"/>
    <w:rsid w:val="00506F5D"/>
    <w:rsid w:val="00510C37"/>
    <w:rsid w:val="005126D0"/>
    <w:rsid w:val="00514300"/>
    <w:rsid w:val="0051568D"/>
    <w:rsid w:val="005205AC"/>
    <w:rsid w:val="00523F7F"/>
    <w:rsid w:val="00526209"/>
    <w:rsid w:val="00526AC7"/>
    <w:rsid w:val="00526C15"/>
    <w:rsid w:val="005342B4"/>
    <w:rsid w:val="00535C4C"/>
    <w:rsid w:val="00536395"/>
    <w:rsid w:val="00536499"/>
    <w:rsid w:val="00543903"/>
    <w:rsid w:val="00543F11"/>
    <w:rsid w:val="00546305"/>
    <w:rsid w:val="00547A95"/>
    <w:rsid w:val="0055119B"/>
    <w:rsid w:val="005548B5"/>
    <w:rsid w:val="0055651E"/>
    <w:rsid w:val="0056480B"/>
    <w:rsid w:val="00572031"/>
    <w:rsid w:val="00572282"/>
    <w:rsid w:val="005736C3"/>
    <w:rsid w:val="00573CE3"/>
    <w:rsid w:val="00576E84"/>
    <w:rsid w:val="00580394"/>
    <w:rsid w:val="005809CD"/>
    <w:rsid w:val="00582B8C"/>
    <w:rsid w:val="0058757E"/>
    <w:rsid w:val="00596A4B"/>
    <w:rsid w:val="0059745A"/>
    <w:rsid w:val="00597507"/>
    <w:rsid w:val="005A3BA6"/>
    <w:rsid w:val="005A479D"/>
    <w:rsid w:val="005A6D86"/>
    <w:rsid w:val="005B1C6D"/>
    <w:rsid w:val="005B21B6"/>
    <w:rsid w:val="005B3A08"/>
    <w:rsid w:val="005B7A63"/>
    <w:rsid w:val="005C0955"/>
    <w:rsid w:val="005C0EF9"/>
    <w:rsid w:val="005C101A"/>
    <w:rsid w:val="005C49DA"/>
    <w:rsid w:val="005C50F3"/>
    <w:rsid w:val="005C54B5"/>
    <w:rsid w:val="005C5D80"/>
    <w:rsid w:val="005C5D91"/>
    <w:rsid w:val="005D07B8"/>
    <w:rsid w:val="005D0BC5"/>
    <w:rsid w:val="005D1176"/>
    <w:rsid w:val="005D4DCD"/>
    <w:rsid w:val="005D5C3E"/>
    <w:rsid w:val="005D6597"/>
    <w:rsid w:val="005D6D2F"/>
    <w:rsid w:val="005E14E7"/>
    <w:rsid w:val="005E26A3"/>
    <w:rsid w:val="005E2ECB"/>
    <w:rsid w:val="005E447E"/>
    <w:rsid w:val="005E4FD1"/>
    <w:rsid w:val="005F0775"/>
    <w:rsid w:val="005F08D3"/>
    <w:rsid w:val="005F0CF5"/>
    <w:rsid w:val="005F21EB"/>
    <w:rsid w:val="005F3655"/>
    <w:rsid w:val="005F5195"/>
    <w:rsid w:val="00605908"/>
    <w:rsid w:val="00610D7C"/>
    <w:rsid w:val="00613414"/>
    <w:rsid w:val="00615FF3"/>
    <w:rsid w:val="00620154"/>
    <w:rsid w:val="0062408D"/>
    <w:rsid w:val="006240CC"/>
    <w:rsid w:val="00624940"/>
    <w:rsid w:val="006254F8"/>
    <w:rsid w:val="0062703B"/>
    <w:rsid w:val="00627DA7"/>
    <w:rsid w:val="006303DD"/>
    <w:rsid w:val="00630DA4"/>
    <w:rsid w:val="00632597"/>
    <w:rsid w:val="006358B4"/>
    <w:rsid w:val="006419AA"/>
    <w:rsid w:val="00644B1F"/>
    <w:rsid w:val="00644B7E"/>
    <w:rsid w:val="006454E6"/>
    <w:rsid w:val="006457F7"/>
    <w:rsid w:val="00646235"/>
    <w:rsid w:val="00646A68"/>
    <w:rsid w:val="006505BD"/>
    <w:rsid w:val="006508EA"/>
    <w:rsid w:val="0065092E"/>
    <w:rsid w:val="006535E0"/>
    <w:rsid w:val="006557A7"/>
    <w:rsid w:val="00656290"/>
    <w:rsid w:val="006608D8"/>
    <w:rsid w:val="006621D7"/>
    <w:rsid w:val="0066302A"/>
    <w:rsid w:val="00667770"/>
    <w:rsid w:val="00670597"/>
    <w:rsid w:val="006706D0"/>
    <w:rsid w:val="00674FB1"/>
    <w:rsid w:val="00677574"/>
    <w:rsid w:val="00682C40"/>
    <w:rsid w:val="0068454C"/>
    <w:rsid w:val="00691B62"/>
    <w:rsid w:val="00692EA8"/>
    <w:rsid w:val="006933B5"/>
    <w:rsid w:val="00693D14"/>
    <w:rsid w:val="00696F27"/>
    <w:rsid w:val="006A18C2"/>
    <w:rsid w:val="006A3383"/>
    <w:rsid w:val="006B077C"/>
    <w:rsid w:val="006B6803"/>
    <w:rsid w:val="006C796D"/>
    <w:rsid w:val="006D0F16"/>
    <w:rsid w:val="006D2A3F"/>
    <w:rsid w:val="006D2FBC"/>
    <w:rsid w:val="006D6C68"/>
    <w:rsid w:val="006D7A04"/>
    <w:rsid w:val="006E0541"/>
    <w:rsid w:val="006E138B"/>
    <w:rsid w:val="006E4B84"/>
    <w:rsid w:val="006F0330"/>
    <w:rsid w:val="006F0D88"/>
    <w:rsid w:val="006F1FDC"/>
    <w:rsid w:val="006F6B8C"/>
    <w:rsid w:val="007013EF"/>
    <w:rsid w:val="007026F0"/>
    <w:rsid w:val="00704FC5"/>
    <w:rsid w:val="007055BD"/>
    <w:rsid w:val="00716781"/>
    <w:rsid w:val="007173CA"/>
    <w:rsid w:val="007216AA"/>
    <w:rsid w:val="00721AB5"/>
    <w:rsid w:val="00721CFB"/>
    <w:rsid w:val="00721DEF"/>
    <w:rsid w:val="0072251A"/>
    <w:rsid w:val="00724A43"/>
    <w:rsid w:val="007273AC"/>
    <w:rsid w:val="00727721"/>
    <w:rsid w:val="00731AD4"/>
    <w:rsid w:val="007346E4"/>
    <w:rsid w:val="00734FCA"/>
    <w:rsid w:val="0073582E"/>
    <w:rsid w:val="00735C52"/>
    <w:rsid w:val="00740F22"/>
    <w:rsid w:val="007415E0"/>
    <w:rsid w:val="00741CF0"/>
    <w:rsid w:val="00741F1A"/>
    <w:rsid w:val="00743750"/>
    <w:rsid w:val="007447DA"/>
    <w:rsid w:val="007450F8"/>
    <w:rsid w:val="00745310"/>
    <w:rsid w:val="0074696E"/>
    <w:rsid w:val="00750135"/>
    <w:rsid w:val="00750EC2"/>
    <w:rsid w:val="007525AE"/>
    <w:rsid w:val="00752B28"/>
    <w:rsid w:val="007541A9"/>
    <w:rsid w:val="00754E36"/>
    <w:rsid w:val="007612ED"/>
    <w:rsid w:val="00763139"/>
    <w:rsid w:val="00770F37"/>
    <w:rsid w:val="007711A0"/>
    <w:rsid w:val="007718D9"/>
    <w:rsid w:val="00772D5E"/>
    <w:rsid w:val="0077463E"/>
    <w:rsid w:val="0077531D"/>
    <w:rsid w:val="00775471"/>
    <w:rsid w:val="00776928"/>
    <w:rsid w:val="00776E0F"/>
    <w:rsid w:val="0077715E"/>
    <w:rsid w:val="007774B1"/>
    <w:rsid w:val="00777BE1"/>
    <w:rsid w:val="00780F7C"/>
    <w:rsid w:val="00782803"/>
    <w:rsid w:val="007833D8"/>
    <w:rsid w:val="00785677"/>
    <w:rsid w:val="00785802"/>
    <w:rsid w:val="00786F16"/>
    <w:rsid w:val="00791BD7"/>
    <w:rsid w:val="0079236A"/>
    <w:rsid w:val="007933F7"/>
    <w:rsid w:val="00794809"/>
    <w:rsid w:val="00796E20"/>
    <w:rsid w:val="00797C32"/>
    <w:rsid w:val="007A11E8"/>
    <w:rsid w:val="007B0914"/>
    <w:rsid w:val="007B1374"/>
    <w:rsid w:val="007B32E5"/>
    <w:rsid w:val="007B3DB9"/>
    <w:rsid w:val="007B589F"/>
    <w:rsid w:val="007B6186"/>
    <w:rsid w:val="007B73BC"/>
    <w:rsid w:val="007B7DAF"/>
    <w:rsid w:val="007C1838"/>
    <w:rsid w:val="007C20B9"/>
    <w:rsid w:val="007C7301"/>
    <w:rsid w:val="007C7859"/>
    <w:rsid w:val="007C7F28"/>
    <w:rsid w:val="007D0745"/>
    <w:rsid w:val="007D1466"/>
    <w:rsid w:val="007D1E51"/>
    <w:rsid w:val="007D2BDE"/>
    <w:rsid w:val="007D2FB6"/>
    <w:rsid w:val="007D3AF5"/>
    <w:rsid w:val="007D49EB"/>
    <w:rsid w:val="007D56BE"/>
    <w:rsid w:val="007D56C4"/>
    <w:rsid w:val="007D5E1C"/>
    <w:rsid w:val="007E0DE2"/>
    <w:rsid w:val="007E1227"/>
    <w:rsid w:val="007E3B98"/>
    <w:rsid w:val="007E417A"/>
    <w:rsid w:val="007E7B7D"/>
    <w:rsid w:val="007F31B6"/>
    <w:rsid w:val="007F546C"/>
    <w:rsid w:val="007F625F"/>
    <w:rsid w:val="007F665E"/>
    <w:rsid w:val="00800412"/>
    <w:rsid w:val="00803ADB"/>
    <w:rsid w:val="0080587B"/>
    <w:rsid w:val="00806468"/>
    <w:rsid w:val="00810909"/>
    <w:rsid w:val="008119CA"/>
    <w:rsid w:val="008130C4"/>
    <w:rsid w:val="008155F0"/>
    <w:rsid w:val="00816735"/>
    <w:rsid w:val="00820141"/>
    <w:rsid w:val="00820E0C"/>
    <w:rsid w:val="008213F0"/>
    <w:rsid w:val="00821C9A"/>
    <w:rsid w:val="00823275"/>
    <w:rsid w:val="0082366F"/>
    <w:rsid w:val="008338A2"/>
    <w:rsid w:val="00835FAF"/>
    <w:rsid w:val="00841AA9"/>
    <w:rsid w:val="00845C81"/>
    <w:rsid w:val="008474FE"/>
    <w:rsid w:val="00852A44"/>
    <w:rsid w:val="00853EE4"/>
    <w:rsid w:val="00855535"/>
    <w:rsid w:val="0085572B"/>
    <w:rsid w:val="00855920"/>
    <w:rsid w:val="008560A9"/>
    <w:rsid w:val="00857C5A"/>
    <w:rsid w:val="00857D69"/>
    <w:rsid w:val="008611C2"/>
    <w:rsid w:val="0086255E"/>
    <w:rsid w:val="008633F0"/>
    <w:rsid w:val="00864229"/>
    <w:rsid w:val="00867D9D"/>
    <w:rsid w:val="00872E0A"/>
    <w:rsid w:val="00873594"/>
    <w:rsid w:val="00874DC4"/>
    <w:rsid w:val="00875285"/>
    <w:rsid w:val="00884B62"/>
    <w:rsid w:val="0088529C"/>
    <w:rsid w:val="00887903"/>
    <w:rsid w:val="0089270A"/>
    <w:rsid w:val="00893AF6"/>
    <w:rsid w:val="00894BC4"/>
    <w:rsid w:val="008A28A8"/>
    <w:rsid w:val="008A2A56"/>
    <w:rsid w:val="008A43ED"/>
    <w:rsid w:val="008A5A36"/>
    <w:rsid w:val="008A5B32"/>
    <w:rsid w:val="008A5B68"/>
    <w:rsid w:val="008B2EE4"/>
    <w:rsid w:val="008B4AA2"/>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59D3"/>
    <w:rsid w:val="00906349"/>
    <w:rsid w:val="00906490"/>
    <w:rsid w:val="009067E5"/>
    <w:rsid w:val="009111B2"/>
    <w:rsid w:val="009117DC"/>
    <w:rsid w:val="00913523"/>
    <w:rsid w:val="009151F5"/>
    <w:rsid w:val="009220CA"/>
    <w:rsid w:val="00924AE1"/>
    <w:rsid w:val="009269B1"/>
    <w:rsid w:val="0092724D"/>
    <w:rsid w:val="009272B3"/>
    <w:rsid w:val="009315BE"/>
    <w:rsid w:val="0093338F"/>
    <w:rsid w:val="009343A1"/>
    <w:rsid w:val="00934A00"/>
    <w:rsid w:val="00936D4D"/>
    <w:rsid w:val="009378B1"/>
    <w:rsid w:val="00937BD9"/>
    <w:rsid w:val="009407AB"/>
    <w:rsid w:val="00943695"/>
    <w:rsid w:val="00950E2C"/>
    <w:rsid w:val="00951D50"/>
    <w:rsid w:val="009525EB"/>
    <w:rsid w:val="009530D2"/>
    <w:rsid w:val="009537C9"/>
    <w:rsid w:val="00953A78"/>
    <w:rsid w:val="0095470B"/>
    <w:rsid w:val="00954874"/>
    <w:rsid w:val="00955603"/>
    <w:rsid w:val="0095615A"/>
    <w:rsid w:val="00957B9C"/>
    <w:rsid w:val="00961400"/>
    <w:rsid w:val="00963646"/>
    <w:rsid w:val="0096632D"/>
    <w:rsid w:val="009718C7"/>
    <w:rsid w:val="0097559F"/>
    <w:rsid w:val="0097761E"/>
    <w:rsid w:val="00981D49"/>
    <w:rsid w:val="00982454"/>
    <w:rsid w:val="00982B35"/>
    <w:rsid w:val="00982CF0"/>
    <w:rsid w:val="009853E1"/>
    <w:rsid w:val="00986E6B"/>
    <w:rsid w:val="00990032"/>
    <w:rsid w:val="00990B19"/>
    <w:rsid w:val="0099153B"/>
    <w:rsid w:val="00991769"/>
    <w:rsid w:val="0099232C"/>
    <w:rsid w:val="00994386"/>
    <w:rsid w:val="00997FB3"/>
    <w:rsid w:val="009A031D"/>
    <w:rsid w:val="009A13D8"/>
    <w:rsid w:val="009A279E"/>
    <w:rsid w:val="009A3015"/>
    <w:rsid w:val="009A3490"/>
    <w:rsid w:val="009B0A6F"/>
    <w:rsid w:val="009B0A94"/>
    <w:rsid w:val="009B2AE8"/>
    <w:rsid w:val="009B59E9"/>
    <w:rsid w:val="009B70AA"/>
    <w:rsid w:val="009C5E77"/>
    <w:rsid w:val="009C7A7E"/>
    <w:rsid w:val="009D02E8"/>
    <w:rsid w:val="009D289D"/>
    <w:rsid w:val="009D51D0"/>
    <w:rsid w:val="009D6DF2"/>
    <w:rsid w:val="009D70A4"/>
    <w:rsid w:val="009D7B14"/>
    <w:rsid w:val="009E08D1"/>
    <w:rsid w:val="009E1B95"/>
    <w:rsid w:val="009E496F"/>
    <w:rsid w:val="009E4B0D"/>
    <w:rsid w:val="009E5250"/>
    <w:rsid w:val="009E7F92"/>
    <w:rsid w:val="009F02A3"/>
    <w:rsid w:val="009F19B2"/>
    <w:rsid w:val="009F2F27"/>
    <w:rsid w:val="009F34AA"/>
    <w:rsid w:val="009F6620"/>
    <w:rsid w:val="009F6BCB"/>
    <w:rsid w:val="009F72BA"/>
    <w:rsid w:val="009F7B78"/>
    <w:rsid w:val="00A0057A"/>
    <w:rsid w:val="00A02070"/>
    <w:rsid w:val="00A02FA1"/>
    <w:rsid w:val="00A03180"/>
    <w:rsid w:val="00A04CCE"/>
    <w:rsid w:val="00A07421"/>
    <w:rsid w:val="00A0776B"/>
    <w:rsid w:val="00A10FB9"/>
    <w:rsid w:val="00A11421"/>
    <w:rsid w:val="00A12D9F"/>
    <w:rsid w:val="00A1389F"/>
    <w:rsid w:val="00A157B1"/>
    <w:rsid w:val="00A22229"/>
    <w:rsid w:val="00A24442"/>
    <w:rsid w:val="00A24FF2"/>
    <w:rsid w:val="00A31EAC"/>
    <w:rsid w:val="00A330BB"/>
    <w:rsid w:val="00A42ABB"/>
    <w:rsid w:val="00A43CFE"/>
    <w:rsid w:val="00A44882"/>
    <w:rsid w:val="00A45125"/>
    <w:rsid w:val="00A5308D"/>
    <w:rsid w:val="00A54715"/>
    <w:rsid w:val="00A6061C"/>
    <w:rsid w:val="00A610C9"/>
    <w:rsid w:val="00A62D44"/>
    <w:rsid w:val="00A67263"/>
    <w:rsid w:val="00A70672"/>
    <w:rsid w:val="00A7161C"/>
    <w:rsid w:val="00A77AA3"/>
    <w:rsid w:val="00A81E95"/>
    <w:rsid w:val="00A8236D"/>
    <w:rsid w:val="00A85410"/>
    <w:rsid w:val="00A854EB"/>
    <w:rsid w:val="00A85529"/>
    <w:rsid w:val="00A872E5"/>
    <w:rsid w:val="00A91406"/>
    <w:rsid w:val="00A94BA4"/>
    <w:rsid w:val="00A96E65"/>
    <w:rsid w:val="00A97C72"/>
    <w:rsid w:val="00AA268E"/>
    <w:rsid w:val="00AA310B"/>
    <w:rsid w:val="00AA63D4"/>
    <w:rsid w:val="00AB06E8"/>
    <w:rsid w:val="00AB0C77"/>
    <w:rsid w:val="00AB14FB"/>
    <w:rsid w:val="00AB1CD3"/>
    <w:rsid w:val="00AB352F"/>
    <w:rsid w:val="00AB66FB"/>
    <w:rsid w:val="00AC274B"/>
    <w:rsid w:val="00AC4764"/>
    <w:rsid w:val="00AC5CCE"/>
    <w:rsid w:val="00AC6D36"/>
    <w:rsid w:val="00AD0CBA"/>
    <w:rsid w:val="00AD177A"/>
    <w:rsid w:val="00AD26E2"/>
    <w:rsid w:val="00AD37CE"/>
    <w:rsid w:val="00AD784C"/>
    <w:rsid w:val="00AE126A"/>
    <w:rsid w:val="00AE1BAE"/>
    <w:rsid w:val="00AE3005"/>
    <w:rsid w:val="00AE3BD5"/>
    <w:rsid w:val="00AE59A0"/>
    <w:rsid w:val="00AF0C57"/>
    <w:rsid w:val="00AF26F3"/>
    <w:rsid w:val="00AF5F04"/>
    <w:rsid w:val="00AF6B47"/>
    <w:rsid w:val="00AF7CB2"/>
    <w:rsid w:val="00B00672"/>
    <w:rsid w:val="00B01B4D"/>
    <w:rsid w:val="00B051FA"/>
    <w:rsid w:val="00B05D57"/>
    <w:rsid w:val="00B06571"/>
    <w:rsid w:val="00B068BA"/>
    <w:rsid w:val="00B07FF7"/>
    <w:rsid w:val="00B13851"/>
    <w:rsid w:val="00B13B1C"/>
    <w:rsid w:val="00B14780"/>
    <w:rsid w:val="00B17231"/>
    <w:rsid w:val="00B21F90"/>
    <w:rsid w:val="00B22291"/>
    <w:rsid w:val="00B23F9A"/>
    <w:rsid w:val="00B2417B"/>
    <w:rsid w:val="00B24E6F"/>
    <w:rsid w:val="00B26631"/>
    <w:rsid w:val="00B26CB5"/>
    <w:rsid w:val="00B2752E"/>
    <w:rsid w:val="00B27A91"/>
    <w:rsid w:val="00B307CC"/>
    <w:rsid w:val="00B326B7"/>
    <w:rsid w:val="00B3588E"/>
    <w:rsid w:val="00B41F3D"/>
    <w:rsid w:val="00B431E8"/>
    <w:rsid w:val="00B44E78"/>
    <w:rsid w:val="00B45141"/>
    <w:rsid w:val="00B46DE7"/>
    <w:rsid w:val="00B519CD"/>
    <w:rsid w:val="00B5273A"/>
    <w:rsid w:val="00B52A6B"/>
    <w:rsid w:val="00B57329"/>
    <w:rsid w:val="00B60E61"/>
    <w:rsid w:val="00B62B50"/>
    <w:rsid w:val="00B635B7"/>
    <w:rsid w:val="00B63AE8"/>
    <w:rsid w:val="00B65950"/>
    <w:rsid w:val="00B66D83"/>
    <w:rsid w:val="00B672C0"/>
    <w:rsid w:val="00B676FD"/>
    <w:rsid w:val="00B70FDA"/>
    <w:rsid w:val="00B75646"/>
    <w:rsid w:val="00B8392F"/>
    <w:rsid w:val="00B839CB"/>
    <w:rsid w:val="00B86124"/>
    <w:rsid w:val="00B90729"/>
    <w:rsid w:val="00B907DA"/>
    <w:rsid w:val="00B94CD5"/>
    <w:rsid w:val="00B950BC"/>
    <w:rsid w:val="00B9714C"/>
    <w:rsid w:val="00BA29AD"/>
    <w:rsid w:val="00BA33CF"/>
    <w:rsid w:val="00BA3F8D"/>
    <w:rsid w:val="00BA681D"/>
    <w:rsid w:val="00BB0275"/>
    <w:rsid w:val="00BB3F3D"/>
    <w:rsid w:val="00BB7A10"/>
    <w:rsid w:val="00BC1150"/>
    <w:rsid w:val="00BC3E8F"/>
    <w:rsid w:val="00BC60BE"/>
    <w:rsid w:val="00BC7468"/>
    <w:rsid w:val="00BC7D4F"/>
    <w:rsid w:val="00BC7ED7"/>
    <w:rsid w:val="00BD0FE2"/>
    <w:rsid w:val="00BD10D1"/>
    <w:rsid w:val="00BD2850"/>
    <w:rsid w:val="00BE0390"/>
    <w:rsid w:val="00BE28D2"/>
    <w:rsid w:val="00BE2C74"/>
    <w:rsid w:val="00BE2F2B"/>
    <w:rsid w:val="00BE4A64"/>
    <w:rsid w:val="00BE54B5"/>
    <w:rsid w:val="00BE5AE1"/>
    <w:rsid w:val="00BE5E43"/>
    <w:rsid w:val="00BE747E"/>
    <w:rsid w:val="00BF30B2"/>
    <w:rsid w:val="00BF4732"/>
    <w:rsid w:val="00BF4A7F"/>
    <w:rsid w:val="00BF557D"/>
    <w:rsid w:val="00BF7E30"/>
    <w:rsid w:val="00BF7F58"/>
    <w:rsid w:val="00C01381"/>
    <w:rsid w:val="00C01AB1"/>
    <w:rsid w:val="00C026A0"/>
    <w:rsid w:val="00C06137"/>
    <w:rsid w:val="00C06700"/>
    <w:rsid w:val="00C079B8"/>
    <w:rsid w:val="00C10037"/>
    <w:rsid w:val="00C123EA"/>
    <w:rsid w:val="00C12A49"/>
    <w:rsid w:val="00C133EE"/>
    <w:rsid w:val="00C149D0"/>
    <w:rsid w:val="00C22926"/>
    <w:rsid w:val="00C22A51"/>
    <w:rsid w:val="00C23337"/>
    <w:rsid w:val="00C26588"/>
    <w:rsid w:val="00C26BB2"/>
    <w:rsid w:val="00C27DE9"/>
    <w:rsid w:val="00C30898"/>
    <w:rsid w:val="00C31AF1"/>
    <w:rsid w:val="00C32989"/>
    <w:rsid w:val="00C33388"/>
    <w:rsid w:val="00C35484"/>
    <w:rsid w:val="00C4173A"/>
    <w:rsid w:val="00C50DED"/>
    <w:rsid w:val="00C51F0A"/>
    <w:rsid w:val="00C57CD1"/>
    <w:rsid w:val="00C602FF"/>
    <w:rsid w:val="00C60D7C"/>
    <w:rsid w:val="00C61174"/>
    <w:rsid w:val="00C6148F"/>
    <w:rsid w:val="00C621B1"/>
    <w:rsid w:val="00C62F7A"/>
    <w:rsid w:val="00C63B9C"/>
    <w:rsid w:val="00C6682F"/>
    <w:rsid w:val="00C67BF4"/>
    <w:rsid w:val="00C7275E"/>
    <w:rsid w:val="00C74C5D"/>
    <w:rsid w:val="00C8140B"/>
    <w:rsid w:val="00C830B0"/>
    <w:rsid w:val="00C863C4"/>
    <w:rsid w:val="00C8746D"/>
    <w:rsid w:val="00C916B1"/>
    <w:rsid w:val="00C920EA"/>
    <w:rsid w:val="00C93C3E"/>
    <w:rsid w:val="00C975C1"/>
    <w:rsid w:val="00CA12E3"/>
    <w:rsid w:val="00CA1476"/>
    <w:rsid w:val="00CA39EC"/>
    <w:rsid w:val="00CA6611"/>
    <w:rsid w:val="00CA6AE6"/>
    <w:rsid w:val="00CA782F"/>
    <w:rsid w:val="00CB119B"/>
    <w:rsid w:val="00CB187B"/>
    <w:rsid w:val="00CB1891"/>
    <w:rsid w:val="00CB2835"/>
    <w:rsid w:val="00CB3285"/>
    <w:rsid w:val="00CB4500"/>
    <w:rsid w:val="00CB7800"/>
    <w:rsid w:val="00CC0C72"/>
    <w:rsid w:val="00CC18FE"/>
    <w:rsid w:val="00CC2BFD"/>
    <w:rsid w:val="00CC40A7"/>
    <w:rsid w:val="00CC61F3"/>
    <w:rsid w:val="00CD3476"/>
    <w:rsid w:val="00CD64DF"/>
    <w:rsid w:val="00CD7AAF"/>
    <w:rsid w:val="00CE0B8F"/>
    <w:rsid w:val="00CE225F"/>
    <w:rsid w:val="00CF0FF3"/>
    <w:rsid w:val="00CF2F50"/>
    <w:rsid w:val="00CF5D8F"/>
    <w:rsid w:val="00CF6198"/>
    <w:rsid w:val="00CF749A"/>
    <w:rsid w:val="00D02919"/>
    <w:rsid w:val="00D03063"/>
    <w:rsid w:val="00D033AA"/>
    <w:rsid w:val="00D04C61"/>
    <w:rsid w:val="00D05B8D"/>
    <w:rsid w:val="00D065A2"/>
    <w:rsid w:val="00D079AA"/>
    <w:rsid w:val="00D07F00"/>
    <w:rsid w:val="00D1130F"/>
    <w:rsid w:val="00D13099"/>
    <w:rsid w:val="00D13889"/>
    <w:rsid w:val="00D17B72"/>
    <w:rsid w:val="00D20866"/>
    <w:rsid w:val="00D31169"/>
    <w:rsid w:val="00D3185C"/>
    <w:rsid w:val="00D3205F"/>
    <w:rsid w:val="00D3318E"/>
    <w:rsid w:val="00D33E72"/>
    <w:rsid w:val="00D33FC5"/>
    <w:rsid w:val="00D35BD6"/>
    <w:rsid w:val="00D361B5"/>
    <w:rsid w:val="00D405AC"/>
    <w:rsid w:val="00D411A2"/>
    <w:rsid w:val="00D4606D"/>
    <w:rsid w:val="00D46497"/>
    <w:rsid w:val="00D46C92"/>
    <w:rsid w:val="00D50B9C"/>
    <w:rsid w:val="00D52D73"/>
    <w:rsid w:val="00D52E58"/>
    <w:rsid w:val="00D54F36"/>
    <w:rsid w:val="00D559A6"/>
    <w:rsid w:val="00D56B20"/>
    <w:rsid w:val="00D578B3"/>
    <w:rsid w:val="00D618F4"/>
    <w:rsid w:val="00D714CC"/>
    <w:rsid w:val="00D75EA7"/>
    <w:rsid w:val="00D77057"/>
    <w:rsid w:val="00D81ADF"/>
    <w:rsid w:val="00D81D53"/>
    <w:rsid w:val="00D81F21"/>
    <w:rsid w:val="00D864F2"/>
    <w:rsid w:val="00D92F95"/>
    <w:rsid w:val="00D943F8"/>
    <w:rsid w:val="00D95470"/>
    <w:rsid w:val="00D96B55"/>
    <w:rsid w:val="00DA2619"/>
    <w:rsid w:val="00DA4239"/>
    <w:rsid w:val="00DA5883"/>
    <w:rsid w:val="00DA65DE"/>
    <w:rsid w:val="00DA67A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39A"/>
    <w:rsid w:val="00DE2D04"/>
    <w:rsid w:val="00DE3250"/>
    <w:rsid w:val="00DE451A"/>
    <w:rsid w:val="00DE6028"/>
    <w:rsid w:val="00DE73BC"/>
    <w:rsid w:val="00DE78A3"/>
    <w:rsid w:val="00DF1A71"/>
    <w:rsid w:val="00DF50FC"/>
    <w:rsid w:val="00DF68C7"/>
    <w:rsid w:val="00DF6F22"/>
    <w:rsid w:val="00DF731A"/>
    <w:rsid w:val="00E06B75"/>
    <w:rsid w:val="00E11332"/>
    <w:rsid w:val="00E11352"/>
    <w:rsid w:val="00E117FB"/>
    <w:rsid w:val="00E148D9"/>
    <w:rsid w:val="00E170DC"/>
    <w:rsid w:val="00E17546"/>
    <w:rsid w:val="00E178EB"/>
    <w:rsid w:val="00E210B5"/>
    <w:rsid w:val="00E261B3"/>
    <w:rsid w:val="00E26818"/>
    <w:rsid w:val="00E27FFC"/>
    <w:rsid w:val="00E30B15"/>
    <w:rsid w:val="00E33237"/>
    <w:rsid w:val="00E40181"/>
    <w:rsid w:val="00E4025A"/>
    <w:rsid w:val="00E444C1"/>
    <w:rsid w:val="00E54950"/>
    <w:rsid w:val="00E565EC"/>
    <w:rsid w:val="00E56A01"/>
    <w:rsid w:val="00E62622"/>
    <w:rsid w:val="00E629A1"/>
    <w:rsid w:val="00E6794C"/>
    <w:rsid w:val="00E71591"/>
    <w:rsid w:val="00E71CEB"/>
    <w:rsid w:val="00E73B4B"/>
    <w:rsid w:val="00E7474F"/>
    <w:rsid w:val="00E76EC6"/>
    <w:rsid w:val="00E80DE3"/>
    <w:rsid w:val="00E82C55"/>
    <w:rsid w:val="00E8787E"/>
    <w:rsid w:val="00E92AC3"/>
    <w:rsid w:val="00EA1360"/>
    <w:rsid w:val="00EA2F6A"/>
    <w:rsid w:val="00EB00E0"/>
    <w:rsid w:val="00EB32BA"/>
    <w:rsid w:val="00EB33E4"/>
    <w:rsid w:val="00EC059F"/>
    <w:rsid w:val="00EC06FB"/>
    <w:rsid w:val="00EC1478"/>
    <w:rsid w:val="00EC18D8"/>
    <w:rsid w:val="00EC1F24"/>
    <w:rsid w:val="00EC22F6"/>
    <w:rsid w:val="00EC2ED6"/>
    <w:rsid w:val="00EC40D5"/>
    <w:rsid w:val="00ED5B9B"/>
    <w:rsid w:val="00ED6BAD"/>
    <w:rsid w:val="00ED7447"/>
    <w:rsid w:val="00EE00D6"/>
    <w:rsid w:val="00EE0BAB"/>
    <w:rsid w:val="00EE11E7"/>
    <w:rsid w:val="00EE1488"/>
    <w:rsid w:val="00EE29AD"/>
    <w:rsid w:val="00EE3E24"/>
    <w:rsid w:val="00EE4D5D"/>
    <w:rsid w:val="00EE5131"/>
    <w:rsid w:val="00EF109B"/>
    <w:rsid w:val="00EF201C"/>
    <w:rsid w:val="00EF36AF"/>
    <w:rsid w:val="00EF5699"/>
    <w:rsid w:val="00EF59A3"/>
    <w:rsid w:val="00EF657E"/>
    <w:rsid w:val="00EF6675"/>
    <w:rsid w:val="00F00F9C"/>
    <w:rsid w:val="00F01CB2"/>
    <w:rsid w:val="00F01E5F"/>
    <w:rsid w:val="00F024F3"/>
    <w:rsid w:val="00F02ABA"/>
    <w:rsid w:val="00F02FE4"/>
    <w:rsid w:val="00F0437A"/>
    <w:rsid w:val="00F05E86"/>
    <w:rsid w:val="00F101B8"/>
    <w:rsid w:val="00F11037"/>
    <w:rsid w:val="00F113D4"/>
    <w:rsid w:val="00F1197A"/>
    <w:rsid w:val="00F160C1"/>
    <w:rsid w:val="00F16F1B"/>
    <w:rsid w:val="00F207D4"/>
    <w:rsid w:val="00F21890"/>
    <w:rsid w:val="00F250A9"/>
    <w:rsid w:val="00F267AF"/>
    <w:rsid w:val="00F30FF4"/>
    <w:rsid w:val="00F3122E"/>
    <w:rsid w:val="00F31C20"/>
    <w:rsid w:val="00F32368"/>
    <w:rsid w:val="00F331AD"/>
    <w:rsid w:val="00F35287"/>
    <w:rsid w:val="00F40A70"/>
    <w:rsid w:val="00F416FF"/>
    <w:rsid w:val="00F43A37"/>
    <w:rsid w:val="00F451AB"/>
    <w:rsid w:val="00F4641B"/>
    <w:rsid w:val="00F46EB8"/>
    <w:rsid w:val="00F50CD1"/>
    <w:rsid w:val="00F511E4"/>
    <w:rsid w:val="00F52D09"/>
    <w:rsid w:val="00F52E08"/>
    <w:rsid w:val="00F5306B"/>
    <w:rsid w:val="00F53A66"/>
    <w:rsid w:val="00F53DDD"/>
    <w:rsid w:val="00F5462D"/>
    <w:rsid w:val="00F55B21"/>
    <w:rsid w:val="00F55D3A"/>
    <w:rsid w:val="00F566E1"/>
    <w:rsid w:val="00F56EF6"/>
    <w:rsid w:val="00F60082"/>
    <w:rsid w:val="00F614E5"/>
    <w:rsid w:val="00F61A9F"/>
    <w:rsid w:val="00F61B5F"/>
    <w:rsid w:val="00F6304A"/>
    <w:rsid w:val="00F63944"/>
    <w:rsid w:val="00F64696"/>
    <w:rsid w:val="00F65AA9"/>
    <w:rsid w:val="00F6768F"/>
    <w:rsid w:val="00F72C2C"/>
    <w:rsid w:val="00F76CAB"/>
    <w:rsid w:val="00F772C6"/>
    <w:rsid w:val="00F815B5"/>
    <w:rsid w:val="00F82A37"/>
    <w:rsid w:val="00F84FA0"/>
    <w:rsid w:val="00F85195"/>
    <w:rsid w:val="00F868E3"/>
    <w:rsid w:val="00F9012C"/>
    <w:rsid w:val="00F90A6D"/>
    <w:rsid w:val="00F938BA"/>
    <w:rsid w:val="00F946AA"/>
    <w:rsid w:val="00F97919"/>
    <w:rsid w:val="00FA2C46"/>
    <w:rsid w:val="00FA3525"/>
    <w:rsid w:val="00FA5A53"/>
    <w:rsid w:val="00FB2551"/>
    <w:rsid w:val="00FB4769"/>
    <w:rsid w:val="00FB4CDA"/>
    <w:rsid w:val="00FB52CC"/>
    <w:rsid w:val="00FB5F52"/>
    <w:rsid w:val="00FB6481"/>
    <w:rsid w:val="00FB6636"/>
    <w:rsid w:val="00FB6D36"/>
    <w:rsid w:val="00FC0965"/>
    <w:rsid w:val="00FC0F81"/>
    <w:rsid w:val="00FC252F"/>
    <w:rsid w:val="00FC395C"/>
    <w:rsid w:val="00FC4543"/>
    <w:rsid w:val="00FC4DA9"/>
    <w:rsid w:val="00FC5E8E"/>
    <w:rsid w:val="00FD19A5"/>
    <w:rsid w:val="00FD3766"/>
    <w:rsid w:val="00FD47C4"/>
    <w:rsid w:val="00FD722A"/>
    <w:rsid w:val="00FE0E7E"/>
    <w:rsid w:val="00FE2DCF"/>
    <w:rsid w:val="00FE3FA7"/>
    <w:rsid w:val="00FE4157"/>
    <w:rsid w:val="00FF2A4E"/>
    <w:rsid w:val="00FF2D54"/>
    <w:rsid w:val="00FF2FCE"/>
    <w:rsid w:val="00FF4DE4"/>
    <w:rsid w:val="00FF4F7D"/>
    <w:rsid w:val="00FF54DF"/>
    <w:rsid w:val="00FF6D9D"/>
    <w:rsid w:val="00FF7DD5"/>
    <w:rsid w:val="048B2030"/>
    <w:rsid w:val="0A984754"/>
    <w:rsid w:val="25BC6FB6"/>
    <w:rsid w:val="4E769440"/>
    <w:rsid w:val="524F202E"/>
    <w:rsid w:val="66B81589"/>
    <w:rsid w:val="6BD429D7"/>
    <w:rsid w:val="7750F3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018655"/>
  <w15:docId w15:val="{3B8B2A5A-DB70-4580-85F1-4B73959B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ilvl w:val="0"/>
        <w:numId w:val="0"/>
      </w:numPr>
      <w:tabs>
        <w:tab w:val="num" w:pos="794"/>
      </w:tabs>
      <w:ind w:left="794" w:hanging="397"/>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styleId="Mention">
    <w:name w:val="Mention"/>
    <w:basedOn w:val="DefaultParagraphFont"/>
    <w:uiPriority w:val="99"/>
    <w:unhideWhenUsed/>
    <w:rsid w:val="006C79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2.health.vic.gov.au/hospitals-and-health-services/patient-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9" ma:contentTypeDescription="Create a new document." ma:contentTypeScope="" ma:versionID="5f1109dfa6e2b1a2798aa84f7a5369a2">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ab30b9bb588c199fcd6e660900991a85"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671b8e-e891-4910-86ff-35e0958d089d">
      <Terms xmlns="http://schemas.microsoft.com/office/infopath/2007/PartnerControls"/>
    </lcf76f155ced4ddcb4097134ff3c332f>
    <TaxCatchAll xmlns="5ce0f2b5-5be5-4508-bce9-d7011ece0659" xsi:nil="true"/>
    <Month xmlns="14671b8e-e891-4910-86ff-35e0958d089d" xsi:nil="true"/>
    <typeofdoc xmlns="14671b8e-e891-4910-86ff-35e0958d089d" xsi:nil="true"/>
    <Status xmlns="14671b8e-e891-4910-86ff-35e0958d089d" xsi:nil="true"/>
  </documentManagement>
</p:properties>
</file>

<file path=customXml/itemProps1.xml><?xml version="1.0" encoding="utf-8"?>
<ds:datastoreItem xmlns:ds="http://schemas.openxmlformats.org/officeDocument/2006/customXml" ds:itemID="{C88BFEB9-4E12-4614-AD3A-E2BAFDC0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5ce0f2b5-5be5-4508-bce9-d7011ece0659"/>
    <ds:schemaRef ds:uri="http://purl.org/dc/elements/1.1/"/>
    <ds:schemaRef ds:uri="http://schemas.microsoft.com/office/2006/metadata/properties"/>
    <ds:schemaRef ds:uri="http://schemas.microsoft.com/office/infopath/2007/PartnerControls"/>
    <ds:schemaRef ds:uri="http://purl.org/dc/terms/"/>
    <ds:schemaRef ds:uri="14671b8e-e891-4910-86ff-35e0958d089d"/>
    <ds:schemaRef ds:uri="951ee8a1-a92c-40bc-9e81-d80532d07b4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5780</Characters>
  <Application>Microsoft Office Word</Application>
  <DocSecurity>4</DocSecurity>
  <Lines>82</Lines>
  <Paragraphs>35</Paragraphs>
  <ScaleCrop>false</ScaleCrop>
  <HeadingPairs>
    <vt:vector size="2" baseType="variant">
      <vt:variant>
        <vt:lpstr>Title</vt:lpstr>
      </vt:variant>
      <vt:variant>
        <vt:i4>1</vt:i4>
      </vt:variant>
    </vt:vector>
  </HeadingPairs>
  <TitlesOfParts>
    <vt:vector size="1" baseType="lpstr">
      <vt:lpstr>First Aid Services - Working with Ambulance Victoria</vt:lpstr>
    </vt:vector>
  </TitlesOfParts>
  <Manager/>
  <Company>Victoria State Government, Department of Health</Company>
  <LinksUpToDate>false</LinksUpToDate>
  <CharactersWithSpaces>6778</CharactersWithSpaces>
  <SharedDoc>false</SharedDoc>
  <HyperlinkBase/>
  <HLinks>
    <vt:vector size="12" baseType="variant">
      <vt:variant>
        <vt:i4>4587589</vt:i4>
      </vt:variant>
      <vt:variant>
        <vt:i4>6</vt:i4>
      </vt:variant>
      <vt:variant>
        <vt:i4>0</vt:i4>
      </vt:variant>
      <vt:variant>
        <vt:i4>5</vt:i4>
      </vt:variant>
      <vt:variant>
        <vt:lpwstr>https://www2.health.vic.gov.au/hospitals-and-health-services/patient-care</vt:lpwstr>
      </vt:variant>
      <vt:variant>
        <vt:lpwstr/>
      </vt:variant>
      <vt:variant>
        <vt:i4>5439591</vt:i4>
      </vt:variant>
      <vt:variant>
        <vt:i4>3</vt:i4>
      </vt:variant>
      <vt:variant>
        <vt:i4>0</vt:i4>
      </vt:variant>
      <vt:variant>
        <vt:i4>5</vt:i4>
      </vt:variant>
      <vt:variant>
        <vt:lpwstr>mailto:NEPTFirstAidRegulation@health.vic.gov.au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Services - Working with Ambulance Victoria</dc:title>
  <dc:subject/>
  <dc:creator>NEPT First Aid Investigations</dc:creator>
  <cp:keywords/>
  <dc:description/>
  <cp:lastModifiedBy>Tyler McPherson (Health)</cp:lastModifiedBy>
  <cp:revision>2</cp:revision>
  <cp:lastPrinted>2022-10-07T03:20:00Z</cp:lastPrinted>
  <dcterms:created xsi:type="dcterms:W3CDTF">2023-08-25T01:11:00Z</dcterms:created>
  <dcterms:modified xsi:type="dcterms:W3CDTF">2023-08-25T01:11:00Z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ediaServiceImageTags">
    <vt:lpwstr/>
  </property>
  <property fmtid="{D5CDD505-2E9C-101B-9397-08002B2CF9AE}" pid="6" name="GrammarlyDocumentId">
    <vt:lpwstr>f4dc7c8f90353a7d723c185ff4e3859b98b0352d8722e11d9b91b6a632c2a87d</vt:lpwstr>
  </property>
  <property fmtid="{D5CDD505-2E9C-101B-9397-08002B2CF9AE}" pid="7" name="MSIP_Label_43e64453-338c-4f93-8a4d-0039a0a41f2a_Enabled">
    <vt:lpwstr>true</vt:lpwstr>
  </property>
  <property fmtid="{D5CDD505-2E9C-101B-9397-08002B2CF9AE}" pid="8" name="MSIP_Label_43e64453-338c-4f93-8a4d-0039a0a41f2a_SetDate">
    <vt:lpwstr>2023-08-25T01:10:57Z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0dd29c2e-c468-4e91-9f34-1096cfa1b892</vt:lpwstr>
  </property>
  <property fmtid="{D5CDD505-2E9C-101B-9397-08002B2CF9AE}" pid="13" name="MSIP_Label_43e64453-338c-4f93-8a4d-0039a0a41f2a_ContentBits">
    <vt:lpwstr>2</vt:lpwstr>
  </property>
</Properties>
</file>